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  <w:r w:rsidRPr="00B13D99">
        <w:rPr>
          <w:bCs/>
          <w:color w:val="000000" w:themeColor="text1"/>
          <w:sz w:val="16"/>
          <w:szCs w:val="16"/>
        </w:rPr>
        <w:t>к </w:t>
      </w:r>
      <w:hyperlink r:id="rId7" w:anchor="/document/405505203/entry/2000" w:history="1">
        <w:r w:rsidRPr="00B13D99">
          <w:rPr>
            <w:bCs/>
            <w:color w:val="000000" w:themeColor="text1"/>
            <w:sz w:val="16"/>
            <w:szCs w:val="16"/>
          </w:rPr>
          <w:t>Положению</w:t>
        </w:r>
      </w:hyperlink>
      <w:r w:rsidRPr="00B13D99">
        <w:rPr>
          <w:bCs/>
          <w:color w:val="000000" w:themeColor="text1"/>
          <w:sz w:val="16"/>
          <w:szCs w:val="16"/>
        </w:rPr>
        <w:t xml:space="preserve"> о проведени</w:t>
      </w:r>
      <w:r>
        <w:rPr>
          <w:bCs/>
          <w:color w:val="000000" w:themeColor="text1"/>
          <w:sz w:val="16"/>
          <w:szCs w:val="16"/>
        </w:rPr>
        <w:t xml:space="preserve">и </w:t>
      </w:r>
      <w:proofErr w:type="gramStart"/>
      <w:r w:rsidRPr="00B13D99">
        <w:rPr>
          <w:bCs/>
          <w:color w:val="000000" w:themeColor="text1"/>
          <w:sz w:val="16"/>
          <w:szCs w:val="16"/>
        </w:rPr>
        <w:t>оценки технического состояния автомобильных дорог общего</w:t>
      </w:r>
      <w:r w:rsidRPr="00B13D99">
        <w:rPr>
          <w:bCs/>
          <w:color w:val="000000" w:themeColor="text1"/>
          <w:sz w:val="16"/>
          <w:szCs w:val="16"/>
        </w:rPr>
        <w:br/>
        <w:t>пользования местного значения</w:t>
      </w:r>
      <w:proofErr w:type="gramEnd"/>
      <w:r w:rsidRPr="00B13D99">
        <w:rPr>
          <w:bCs/>
          <w:color w:val="000000" w:themeColor="text1"/>
          <w:sz w:val="16"/>
          <w:szCs w:val="16"/>
        </w:rPr>
        <w:t xml:space="preserve"> </w:t>
      </w:r>
      <w:r>
        <w:rPr>
          <w:bCs/>
          <w:color w:val="000000" w:themeColor="text1"/>
          <w:sz w:val="16"/>
          <w:szCs w:val="16"/>
        </w:rPr>
        <w:t xml:space="preserve">внутри </w:t>
      </w:r>
    </w:p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  <w:r>
        <w:rPr>
          <w:bCs/>
          <w:color w:val="000000" w:themeColor="text1"/>
          <w:sz w:val="16"/>
          <w:szCs w:val="16"/>
        </w:rPr>
        <w:t xml:space="preserve">населенных </w:t>
      </w:r>
      <w:r w:rsidRPr="00B13D99">
        <w:rPr>
          <w:bCs/>
          <w:color w:val="000000" w:themeColor="text1"/>
          <w:sz w:val="16"/>
          <w:szCs w:val="16"/>
        </w:rPr>
        <w:t>пунктов</w:t>
      </w:r>
      <w:r>
        <w:rPr>
          <w:bCs/>
          <w:color w:val="000000" w:themeColor="text1"/>
          <w:sz w:val="16"/>
          <w:szCs w:val="16"/>
        </w:rPr>
        <w:t xml:space="preserve"> сельского поселения Табынский сельсовет </w:t>
      </w:r>
      <w:r w:rsidRPr="00B13D99">
        <w:rPr>
          <w:bCs/>
          <w:color w:val="000000" w:themeColor="text1"/>
          <w:sz w:val="16"/>
          <w:szCs w:val="16"/>
        </w:rPr>
        <w:t>муниципального района Гафурийский район</w:t>
      </w:r>
    </w:p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  <w:r>
        <w:rPr>
          <w:bCs/>
          <w:color w:val="000000" w:themeColor="text1"/>
          <w:sz w:val="16"/>
          <w:szCs w:val="16"/>
        </w:rPr>
        <w:t>утв. постановлением Администрации сельского поселения Табынский сельсовет МР Гафурийский район РБ Гафурийского района</w:t>
      </w:r>
    </w:p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  <w:r>
        <w:rPr>
          <w:bCs/>
          <w:color w:val="000000" w:themeColor="text1"/>
          <w:sz w:val="16"/>
          <w:szCs w:val="16"/>
        </w:rPr>
        <w:t>от 05.05.2025 г.№23</w:t>
      </w:r>
    </w:p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</w:p>
    <w:p w:rsidR="00E408CF" w:rsidRDefault="00E408CF" w:rsidP="00E83CBE">
      <w:pPr>
        <w:rPr>
          <w:bCs/>
          <w:color w:val="000000" w:themeColor="text1"/>
          <w:sz w:val="16"/>
          <w:szCs w:val="16"/>
        </w:rPr>
      </w:pPr>
    </w:p>
    <w:p w:rsidR="00E408CF" w:rsidRPr="004D69B5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 w:themeColor="text1"/>
          <w:sz w:val="24"/>
          <w:szCs w:val="24"/>
        </w:rPr>
      </w:pPr>
      <w:r w:rsidRPr="00B13D99">
        <w:rPr>
          <w:bCs/>
          <w:color w:val="000000" w:themeColor="text1"/>
          <w:sz w:val="24"/>
          <w:szCs w:val="24"/>
        </w:rPr>
        <w:t>АКТ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 w:themeColor="text1"/>
          <w:sz w:val="24"/>
          <w:szCs w:val="24"/>
        </w:rPr>
      </w:pPr>
      <w:r w:rsidRPr="00B13D99">
        <w:rPr>
          <w:bCs/>
          <w:color w:val="000000" w:themeColor="text1"/>
          <w:sz w:val="24"/>
          <w:szCs w:val="24"/>
        </w:rPr>
        <w:t>оценки технического состояния автомобильных дорог,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Cs/>
          <w:color w:val="000000" w:themeColor="text1"/>
          <w:sz w:val="24"/>
          <w:szCs w:val="24"/>
        </w:rPr>
      </w:pPr>
      <w:proofErr w:type="gramStart"/>
      <w:r w:rsidRPr="00B13D99">
        <w:rPr>
          <w:bCs/>
          <w:color w:val="000000" w:themeColor="text1"/>
          <w:sz w:val="24"/>
          <w:szCs w:val="24"/>
        </w:rPr>
        <w:t>расположенных</w:t>
      </w:r>
      <w:proofErr w:type="gramEnd"/>
      <w:r w:rsidRPr="00B13D99">
        <w:rPr>
          <w:bCs/>
          <w:color w:val="000000" w:themeColor="text1"/>
          <w:sz w:val="24"/>
          <w:szCs w:val="24"/>
        </w:rPr>
        <w:t xml:space="preserve"> на территории </w:t>
      </w:r>
      <w:r>
        <w:rPr>
          <w:bCs/>
          <w:color w:val="000000" w:themeColor="text1"/>
          <w:sz w:val="24"/>
          <w:szCs w:val="24"/>
        </w:rPr>
        <w:t xml:space="preserve">сельского поселения Табынский сельсовет 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Cs/>
          <w:color w:val="000000" w:themeColor="text1"/>
          <w:sz w:val="24"/>
          <w:szCs w:val="24"/>
        </w:rPr>
      </w:pPr>
      <w:r w:rsidRPr="00B13D99">
        <w:rPr>
          <w:bCs/>
          <w:color w:val="000000" w:themeColor="text1"/>
          <w:sz w:val="24"/>
          <w:szCs w:val="24"/>
        </w:rPr>
        <w:t>муниципального района Гафурийский район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 w:themeColor="text1"/>
          <w:sz w:val="24"/>
          <w:szCs w:val="24"/>
        </w:rPr>
      </w:pPr>
    </w:p>
    <w:p w:rsidR="00E408CF" w:rsidRPr="00895716" w:rsidRDefault="00E408CF" w:rsidP="00E408CF">
      <w:pPr>
        <w:jc w:val="both"/>
        <w:rPr>
          <w:bCs/>
          <w:color w:val="000000" w:themeColor="text1"/>
          <w:sz w:val="24"/>
          <w:szCs w:val="24"/>
        </w:rPr>
      </w:pPr>
      <w:r w:rsidRPr="00895716">
        <w:rPr>
          <w:color w:val="000000" w:themeColor="text1"/>
          <w:sz w:val="24"/>
          <w:szCs w:val="24"/>
        </w:rPr>
        <w:t xml:space="preserve">     Постоянно  </w:t>
      </w:r>
      <w:proofErr w:type="gramStart"/>
      <w:r w:rsidRPr="00895716">
        <w:rPr>
          <w:color w:val="000000" w:themeColor="text1"/>
          <w:sz w:val="24"/>
          <w:szCs w:val="24"/>
        </w:rPr>
        <w:t>действующая</w:t>
      </w:r>
      <w:proofErr w:type="gramEnd"/>
      <w:r w:rsidRPr="00895716">
        <w:rPr>
          <w:color w:val="000000" w:themeColor="text1"/>
          <w:sz w:val="24"/>
          <w:szCs w:val="24"/>
        </w:rPr>
        <w:t xml:space="preserve">   комиссия   по   оценке   технического состояния автомобильных дорог общего пользования  местного  значения  </w:t>
      </w:r>
      <w:r>
        <w:rPr>
          <w:color w:val="000000" w:themeColor="text1"/>
          <w:sz w:val="24"/>
          <w:szCs w:val="24"/>
        </w:rPr>
        <w:t xml:space="preserve">внутри населенных  пунктов сельского поселения Табынский сельсовет </w:t>
      </w:r>
      <w:r w:rsidRPr="00895716">
        <w:rPr>
          <w:bCs/>
          <w:color w:val="000000" w:themeColor="text1"/>
          <w:sz w:val="24"/>
          <w:szCs w:val="24"/>
        </w:rPr>
        <w:t>муниципального района Гафурийский район</w:t>
      </w:r>
      <w:r w:rsidRPr="00895716"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 xml:space="preserve">Республики Башкортостан </w:t>
      </w:r>
      <w:r w:rsidRPr="00895716">
        <w:rPr>
          <w:color w:val="000000" w:themeColor="text1"/>
          <w:sz w:val="24"/>
          <w:szCs w:val="24"/>
        </w:rPr>
        <w:t xml:space="preserve">созданная постановлением от </w:t>
      </w:r>
      <w:r>
        <w:rPr>
          <w:bCs/>
          <w:color w:val="000000" w:themeColor="text1"/>
          <w:sz w:val="24"/>
          <w:szCs w:val="24"/>
        </w:rPr>
        <w:t>05.05.2025</w:t>
      </w:r>
      <w:r w:rsidRPr="00895716">
        <w:rPr>
          <w:bCs/>
          <w:color w:val="000000" w:themeColor="text1"/>
          <w:sz w:val="24"/>
          <w:szCs w:val="24"/>
        </w:rPr>
        <w:t>г.</w:t>
      </w:r>
      <w:r>
        <w:rPr>
          <w:bCs/>
          <w:color w:val="000000" w:themeColor="text1"/>
          <w:sz w:val="24"/>
          <w:szCs w:val="24"/>
        </w:rPr>
        <w:t xml:space="preserve"> </w:t>
      </w:r>
      <w:r w:rsidRPr="00895716">
        <w:rPr>
          <w:bCs/>
          <w:color w:val="000000" w:themeColor="text1"/>
          <w:sz w:val="24"/>
          <w:szCs w:val="24"/>
        </w:rPr>
        <w:t>№</w:t>
      </w:r>
      <w:r>
        <w:rPr>
          <w:bCs/>
          <w:color w:val="000000" w:themeColor="text1"/>
          <w:sz w:val="24"/>
          <w:szCs w:val="24"/>
        </w:rPr>
        <w:t>23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119"/>
          <w:tab w:val="left" w:pos="326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 w:rsidRPr="00B13D99">
        <w:rPr>
          <w:color w:val="000000" w:themeColor="text1"/>
          <w:sz w:val="24"/>
          <w:szCs w:val="24"/>
        </w:rPr>
        <w:t>в составе: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</w:r>
      <w:r w:rsidRPr="00B13D99">
        <w:rPr>
          <w:color w:val="000000" w:themeColor="text1"/>
          <w:sz w:val="24"/>
          <w:szCs w:val="24"/>
        </w:rPr>
        <w:t>председателя комиссии:</w:t>
      </w:r>
      <w:r>
        <w:rPr>
          <w:color w:val="000000" w:themeColor="text1"/>
          <w:sz w:val="24"/>
          <w:szCs w:val="24"/>
        </w:rPr>
        <w:t xml:space="preserve"> председателя комиссии Ф.Ф. Гумерова, секретаря комиссии </w:t>
      </w:r>
      <w:bookmarkStart w:id="0" w:name="_GoBack"/>
      <w:bookmarkEnd w:id="0"/>
      <w:r>
        <w:rPr>
          <w:color w:val="000000" w:themeColor="text1"/>
          <w:sz w:val="24"/>
          <w:szCs w:val="24"/>
        </w:rPr>
        <w:t>И.Н. Креховой</w:t>
      </w:r>
    </w:p>
    <w:p w:rsidR="00E408CF" w:rsidRPr="00BE4AE1" w:rsidRDefault="00E408CF" w:rsidP="00E408CF">
      <w:pPr>
        <w:pStyle w:val="228bf8a64b8551e1msonormal"/>
        <w:shd w:val="clear" w:color="auto" w:fill="FFFFFF"/>
        <w:spacing w:before="0" w:beforeAutospacing="0" w:after="0" w:afterAutospacing="0"/>
        <w:jc w:val="both"/>
        <w:rPr>
          <w:color w:val="1A1A1A"/>
        </w:rPr>
      </w:pPr>
      <w:r w:rsidRPr="00B13D99">
        <w:rPr>
          <w:color w:val="000000" w:themeColor="text1"/>
        </w:rPr>
        <w:t>членов комиссии:</w:t>
      </w:r>
      <w:r>
        <w:rPr>
          <w:color w:val="000000" w:themeColor="text1"/>
        </w:rPr>
        <w:t xml:space="preserve"> </w:t>
      </w:r>
      <w:proofErr w:type="gramStart"/>
      <w:r>
        <w:rPr>
          <w:color w:val="000000" w:themeColor="text1"/>
        </w:rPr>
        <w:t xml:space="preserve">Воробьевой Л.Р., инженера 1 категории сельского поселения Табынский сельсовет; </w:t>
      </w:r>
      <w:r w:rsidRPr="00B13D99">
        <w:rPr>
          <w:color w:val="000000" w:themeColor="text1"/>
        </w:rPr>
        <w:t xml:space="preserve"> </w:t>
      </w:r>
      <w:r>
        <w:rPr>
          <w:color w:val="000000" w:themeColor="text1"/>
        </w:rPr>
        <w:t>Киекбаева Ф.З. зам. главы Администрации МР Гафурийский район; Аскарова Р.М., начальника ГИБДД ОМВД России по Гафурийскому району; Бухарметова Э.М., мастера участка Гафурийского района Стерлитамакского ДРСУ АО «Башкиравтодор»;</w:t>
      </w:r>
      <w:r w:rsidRPr="00895716">
        <w:rPr>
          <w:color w:val="000000" w:themeColor="text1"/>
        </w:rPr>
        <w:t xml:space="preserve"> </w:t>
      </w:r>
      <w:r>
        <w:rPr>
          <w:color w:val="000000" w:themeColor="text1"/>
        </w:rPr>
        <w:t>Макаровой О.В. председателя К</w:t>
      </w:r>
      <w:r w:rsidRPr="00BE4AE1">
        <w:rPr>
          <w:color w:val="1A1A1A"/>
        </w:rPr>
        <w:t>омитет</w:t>
      </w:r>
      <w:r>
        <w:rPr>
          <w:color w:val="1A1A1A"/>
        </w:rPr>
        <w:t>а</w:t>
      </w:r>
      <w:r w:rsidRPr="00BE4AE1">
        <w:rPr>
          <w:color w:val="1A1A1A"/>
        </w:rPr>
        <w:t xml:space="preserve"> по управлению муниципальной собственностью</w:t>
      </w:r>
      <w:r>
        <w:rPr>
          <w:color w:val="1A1A1A"/>
        </w:rPr>
        <w:t xml:space="preserve"> </w:t>
      </w:r>
      <w:r w:rsidRPr="00BE4AE1">
        <w:rPr>
          <w:color w:val="1A1A1A"/>
        </w:rPr>
        <w:t xml:space="preserve">Администрации </w:t>
      </w:r>
      <w:r>
        <w:rPr>
          <w:color w:val="1A1A1A"/>
        </w:rPr>
        <w:t>МР</w:t>
      </w:r>
      <w:r w:rsidRPr="00BE4AE1">
        <w:rPr>
          <w:color w:val="1A1A1A"/>
        </w:rPr>
        <w:t xml:space="preserve"> Гафурийский район </w:t>
      </w:r>
      <w:r>
        <w:rPr>
          <w:color w:val="1A1A1A"/>
        </w:rPr>
        <w:t>РБ.</w:t>
      </w:r>
      <w:proofErr w:type="gramEnd"/>
    </w:p>
    <w:p w:rsidR="00E408CF" w:rsidRDefault="00E408CF" w:rsidP="00E408CF">
      <w:pPr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i/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  <w:t xml:space="preserve">Рассмотрев представленную документацию: </w:t>
      </w:r>
      <w:r>
        <w:rPr>
          <w:i/>
          <w:color w:val="000000" w:themeColor="text1"/>
          <w:sz w:val="24"/>
          <w:szCs w:val="24"/>
        </w:rPr>
        <w:t>соглашение между органами местного самоуправления муниципального района Гафурийский район Республики Башкортостан и сельского поселения Табынский сельсовет муниципального района Гафурийский район Республики Башкортостан о передаче сельскому поселения части полномочий муниципального района от 27.11.2024 г. №6/6-43</w:t>
      </w:r>
    </w:p>
    <w:p w:rsidR="00F14F49" w:rsidRDefault="00F14F49" w:rsidP="00F14F49">
      <w:pPr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и п</w:t>
      </w:r>
      <w:r w:rsidRPr="00B13D99">
        <w:rPr>
          <w:color w:val="000000" w:themeColor="text1"/>
          <w:sz w:val="24"/>
          <w:szCs w:val="24"/>
        </w:rPr>
        <w:t xml:space="preserve">роведя визуальное обследование </w:t>
      </w:r>
      <w:r>
        <w:rPr>
          <w:color w:val="000000" w:themeColor="text1"/>
          <w:sz w:val="24"/>
          <w:szCs w:val="24"/>
        </w:rPr>
        <w:t>и инструментальное обследование автомобильной дороги</w:t>
      </w:r>
    </w:p>
    <w:p w:rsidR="00F14F49" w:rsidRDefault="00F14F49" w:rsidP="00F14F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</w:t>
      </w:r>
      <w:r>
        <w:rPr>
          <w:color w:val="000000" w:themeColor="text1"/>
          <w:sz w:val="16"/>
          <w:szCs w:val="16"/>
        </w:rPr>
        <w:t>(указать наименование объекта и его функциональное назначение)</w:t>
      </w:r>
    </w:p>
    <w:p w:rsidR="00F14F49" w:rsidRDefault="00F14F49" w:rsidP="00F14F49">
      <w:pPr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по адресу: </w:t>
      </w:r>
      <w:r w:rsidR="00347DDB">
        <w:rPr>
          <w:color w:val="000000" w:themeColor="text1"/>
          <w:sz w:val="24"/>
          <w:szCs w:val="24"/>
        </w:rPr>
        <w:t xml:space="preserve">Республика Башкортостан, </w:t>
      </w:r>
      <w:r>
        <w:rPr>
          <w:color w:val="000000" w:themeColor="text1"/>
          <w:sz w:val="24"/>
          <w:szCs w:val="24"/>
        </w:rPr>
        <w:t>Гафурийский район</w:t>
      </w:r>
      <w:r w:rsidR="00E83CBE">
        <w:rPr>
          <w:color w:val="000000" w:themeColor="text1"/>
          <w:sz w:val="24"/>
          <w:szCs w:val="24"/>
        </w:rPr>
        <w:t>,</w:t>
      </w:r>
      <w:r>
        <w:rPr>
          <w:color w:val="000000" w:themeColor="text1"/>
          <w:sz w:val="24"/>
          <w:szCs w:val="24"/>
        </w:rPr>
        <w:t xml:space="preserve"> сельское поселение Табынский сельсовет,</w:t>
      </w:r>
      <w:r w:rsidR="00E83CBE">
        <w:rPr>
          <w:color w:val="000000" w:themeColor="text1"/>
          <w:sz w:val="24"/>
          <w:szCs w:val="24"/>
        </w:rPr>
        <w:t xml:space="preserve"> </w:t>
      </w:r>
      <w:proofErr w:type="gramStart"/>
      <w:r w:rsidR="00797285">
        <w:rPr>
          <w:color w:val="000000" w:themeColor="text1"/>
          <w:sz w:val="24"/>
          <w:szCs w:val="24"/>
        </w:rPr>
        <w:t>с</w:t>
      </w:r>
      <w:proofErr w:type="gramEnd"/>
      <w:r w:rsidR="00797285">
        <w:rPr>
          <w:color w:val="000000" w:themeColor="text1"/>
          <w:sz w:val="24"/>
          <w:szCs w:val="24"/>
        </w:rPr>
        <w:t xml:space="preserve">. </w:t>
      </w:r>
      <w:proofErr w:type="gramStart"/>
      <w:r w:rsidR="00797285">
        <w:rPr>
          <w:color w:val="000000" w:themeColor="text1"/>
          <w:sz w:val="24"/>
          <w:szCs w:val="24"/>
        </w:rPr>
        <w:t>Родина</w:t>
      </w:r>
      <w:proofErr w:type="gramEnd"/>
      <w:r w:rsidR="00797285">
        <w:rPr>
          <w:color w:val="000000" w:themeColor="text1"/>
          <w:sz w:val="24"/>
          <w:szCs w:val="24"/>
        </w:rPr>
        <w:t>, ул. Колхозная</w:t>
      </w:r>
      <w:r w:rsidR="00E83CBE">
        <w:rPr>
          <w:color w:val="000000" w:themeColor="text1"/>
          <w:sz w:val="24"/>
          <w:szCs w:val="24"/>
        </w:rPr>
        <w:t>,</w:t>
      </w:r>
      <w:r>
        <w:rPr>
          <w:color w:val="000000" w:themeColor="text1"/>
          <w:sz w:val="24"/>
          <w:szCs w:val="24"/>
        </w:rPr>
        <w:t xml:space="preserve"> </w:t>
      </w:r>
      <w:r w:rsidRPr="00B13D99">
        <w:rPr>
          <w:color w:val="000000" w:themeColor="text1"/>
          <w:sz w:val="24"/>
          <w:szCs w:val="24"/>
        </w:rPr>
        <w:t>г</w:t>
      </w:r>
      <w:r>
        <w:rPr>
          <w:color w:val="000000" w:themeColor="text1"/>
          <w:sz w:val="24"/>
          <w:szCs w:val="24"/>
        </w:rPr>
        <w:t>од ввода в эксплуатацию 19</w:t>
      </w:r>
      <w:r w:rsidR="00EE64B4">
        <w:rPr>
          <w:color w:val="000000" w:themeColor="text1"/>
          <w:sz w:val="24"/>
          <w:szCs w:val="24"/>
        </w:rPr>
        <w:t>86</w:t>
      </w:r>
      <w:r>
        <w:rPr>
          <w:color w:val="000000" w:themeColor="text1"/>
          <w:sz w:val="24"/>
          <w:szCs w:val="24"/>
        </w:rPr>
        <w:t xml:space="preserve">, протяженность </w:t>
      </w:r>
      <w:r w:rsidR="00797285">
        <w:rPr>
          <w:color w:val="000000" w:themeColor="text1"/>
          <w:sz w:val="24"/>
          <w:szCs w:val="24"/>
        </w:rPr>
        <w:t>324</w:t>
      </w:r>
      <w:r>
        <w:rPr>
          <w:color w:val="000000" w:themeColor="text1"/>
          <w:sz w:val="24"/>
          <w:szCs w:val="24"/>
        </w:rPr>
        <w:t xml:space="preserve"> пог.м., установила следующее:</w:t>
      </w:r>
    </w:p>
    <w:p w:rsidR="00F14F49" w:rsidRDefault="00F14F49" w:rsidP="00F14F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1) параметры и  характеристики  автомобильной  дороги,  определяющие степень соответствия нормативным  требованиям  постоянных  (незначительно меняющихся в процессе эксплуатации или меняющихся после  реконструкции  и капитального ремонта) параметров  и  характеристик  автомобильной  дороги (технический уровень автомобильной дороги):</w:t>
      </w:r>
    </w:p>
    <w:p w:rsidR="001831B1" w:rsidRPr="00B13D99" w:rsidRDefault="001831B1" w:rsidP="001831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</w:p>
    <w:tbl>
      <w:tblPr>
        <w:tblW w:w="9938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01"/>
        <w:gridCol w:w="6035"/>
        <w:gridCol w:w="1417"/>
        <w:gridCol w:w="1985"/>
      </w:tblGrid>
      <w:tr w:rsidR="001831B1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Единица измерения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Количество</w:t>
            </w:r>
          </w:p>
        </w:tc>
      </w:tr>
      <w:tr w:rsidR="0007793F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7793F" w:rsidRPr="00B13D99" w:rsidRDefault="0007793F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7793F" w:rsidRPr="00B13D99" w:rsidRDefault="0007793F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Ширина проезжей части и земляного полотна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7793F" w:rsidRPr="00B13D99" w:rsidRDefault="0007793F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7793F" w:rsidRPr="00B13D99" w:rsidRDefault="0007793F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4</w:t>
            </w:r>
          </w:p>
        </w:tc>
      </w:tr>
      <w:tr w:rsidR="0007793F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7793F" w:rsidRPr="00B13D99" w:rsidRDefault="0007793F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7793F" w:rsidRPr="00B13D99" w:rsidRDefault="0007793F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Габарит приближения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7793F" w:rsidRPr="00B13D99" w:rsidRDefault="0007793F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7793F" w:rsidRPr="00B13D99" w:rsidRDefault="0007793F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07793F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7793F" w:rsidRPr="00B13D99" w:rsidRDefault="0007793F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7793F" w:rsidRDefault="0007793F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Длины прямых,</w:t>
            </w:r>
          </w:p>
          <w:p w:rsidR="0007793F" w:rsidRPr="00B13D99" w:rsidRDefault="0007793F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 xml:space="preserve"> число углов поворотов в плане трассы и величины их радиусов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7793F" w:rsidRPr="00B13D99" w:rsidRDefault="0007793F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7793F" w:rsidRPr="00700C8A" w:rsidRDefault="0007793F" w:rsidP="00FB3701">
            <w:pPr>
              <w:rPr>
                <w:color w:val="000000" w:themeColor="text1"/>
                <w:sz w:val="24"/>
                <w:szCs w:val="24"/>
                <w:lang w:val="en-US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07793F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7793F" w:rsidRPr="00B13D99" w:rsidRDefault="0007793F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7793F" w:rsidRPr="00B13D99" w:rsidRDefault="0007793F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Протяженность подъемов и спусков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7793F" w:rsidRPr="00B13D99" w:rsidRDefault="0007793F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7793F" w:rsidRPr="00B13D99" w:rsidRDefault="0007793F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07793F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7793F" w:rsidRPr="00B13D99" w:rsidRDefault="0007793F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7793F" w:rsidRPr="00B13D99" w:rsidRDefault="0007793F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Продольный и поперечный уклоны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7793F" w:rsidRPr="00B13D99" w:rsidRDefault="0007793F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градус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7793F" w:rsidRDefault="0007793F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продольный 0,3,</w:t>
            </w:r>
          </w:p>
          <w:p w:rsidR="0007793F" w:rsidRPr="000F5C82" w:rsidRDefault="0007793F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поперечный 40</w:t>
            </w:r>
          </w:p>
        </w:tc>
      </w:tr>
      <w:tr w:rsidR="0007793F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7793F" w:rsidRPr="00B13D99" w:rsidRDefault="0007793F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6.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7793F" w:rsidRPr="00B13D99" w:rsidRDefault="0007793F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Высота насыпи и глубина выемки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7793F" w:rsidRPr="00B13D99" w:rsidRDefault="0007793F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7793F" w:rsidRPr="00B13D99" w:rsidRDefault="0007793F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0,5, выемок нет</w:t>
            </w:r>
          </w:p>
        </w:tc>
      </w:tr>
      <w:tr w:rsidR="001831B1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7.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Габариты искусственных дорожных сооружений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0F5C82"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1831B1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8.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Наличие элементов водоотвода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шт./</w:t>
            </w:r>
            <w:proofErr w:type="gramStart"/>
            <w:r w:rsidRPr="00B13D99">
              <w:rPr>
                <w:color w:val="000000" w:themeColor="text1"/>
                <w:sz w:val="24"/>
                <w:szCs w:val="24"/>
              </w:rPr>
              <w:t>м</w:t>
            </w:r>
            <w:proofErr w:type="gramEnd"/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F14F49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F14F49"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1831B1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9.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 xml:space="preserve">Наличие элементов обустройства дороги и технических </w:t>
            </w:r>
            <w:r w:rsidRPr="00B13D99">
              <w:rPr>
                <w:color w:val="000000" w:themeColor="text1"/>
                <w:sz w:val="24"/>
                <w:szCs w:val="24"/>
              </w:rPr>
              <w:lastRenderedPageBreak/>
              <w:t>средств организации дорожного движения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lastRenderedPageBreak/>
              <w:t>шт.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F14F49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F14F49">
              <w:rPr>
                <w:color w:val="000000" w:themeColor="text1"/>
                <w:sz w:val="24"/>
                <w:szCs w:val="24"/>
              </w:rPr>
              <w:t>-</w:t>
            </w:r>
          </w:p>
        </w:tc>
      </w:tr>
    </w:tbl>
    <w:p w:rsidR="001831B1" w:rsidRDefault="001831B1" w:rsidP="001831B1">
      <w:pPr>
        <w:jc w:val="both"/>
        <w:rPr>
          <w:color w:val="000000" w:themeColor="text1"/>
          <w:sz w:val="24"/>
          <w:szCs w:val="24"/>
        </w:rPr>
      </w:pPr>
      <w:r w:rsidRPr="00B13D99">
        <w:rPr>
          <w:color w:val="000000" w:themeColor="text1"/>
          <w:sz w:val="24"/>
          <w:szCs w:val="24"/>
        </w:rPr>
        <w:lastRenderedPageBreak/>
        <w:t xml:space="preserve">    </w:t>
      </w:r>
    </w:p>
    <w:p w:rsidR="001831B1" w:rsidRPr="00B13D99" w:rsidRDefault="001831B1" w:rsidP="001831B1">
      <w:pPr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</w:t>
      </w:r>
      <w:r w:rsidRPr="00B13D99">
        <w:rPr>
          <w:color w:val="000000" w:themeColor="text1"/>
          <w:sz w:val="24"/>
          <w:szCs w:val="24"/>
        </w:rPr>
        <w:t xml:space="preserve"> 2) параметры и  характеристики  автомобильной  дороги,  определяющие степень соответствия  нормативным  требованиям  переменных   параметров и характеристик  автомобильной  дороги,  организации  и  условий  дорожного движения,  изменяющихся  в  процессе  эксплуатации  автомобильной  дороги (эксплуатационное состояние автомобильной дороги):</w:t>
      </w:r>
    </w:p>
    <w:tbl>
      <w:tblPr>
        <w:tblW w:w="9938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7"/>
        <w:gridCol w:w="7113"/>
        <w:gridCol w:w="2268"/>
      </w:tblGrid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Характеристики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Продольная ровность и колейность дорожного покрытия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Сцепные свойства дорожного покрытия и состояние обочин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AE1C55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Прочность дорожной одежды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Грузоподъемность искусственных дорожных сооружений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нет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Объем и вид повреждений проезжей части, земляного полотна и системы водоотвода, искусственных дорожных сооружений, элементов обустройства дороги и технических средств организации дорожного движения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</w:p>
        </w:tc>
      </w:tr>
    </w:tbl>
    <w:p w:rsidR="001831B1" w:rsidRPr="00B13D99" w:rsidRDefault="001831B1" w:rsidP="001831B1">
      <w:pPr>
        <w:spacing w:before="100" w:beforeAutospacing="1" w:after="100" w:afterAutospacing="1"/>
        <w:jc w:val="both"/>
        <w:rPr>
          <w:color w:val="000000" w:themeColor="text1"/>
          <w:sz w:val="24"/>
          <w:szCs w:val="24"/>
        </w:rPr>
      </w:pPr>
      <w:r w:rsidRPr="00B13D99">
        <w:rPr>
          <w:color w:val="000000" w:themeColor="text1"/>
          <w:sz w:val="24"/>
          <w:szCs w:val="24"/>
        </w:rPr>
        <w:t>      3) характеристики автомобильной  дороги,  определяющие  совокупность показателей,   влияющих   на   эффективность   и      безопасность работы автомобильного транспорта, отражающих интересы  пользователей  и  степень влияния  на  окружающую  среду  (потребительские  свойства  автомобильной дороги):</w:t>
      </w:r>
    </w:p>
    <w:tbl>
      <w:tblPr>
        <w:tblW w:w="9938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8"/>
        <w:gridCol w:w="6970"/>
        <w:gridCol w:w="2410"/>
      </w:tblGrid>
      <w:tr w:rsidR="001831B1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Характеристики</w:t>
            </w:r>
          </w:p>
        </w:tc>
      </w:tr>
      <w:tr w:rsidR="0007793F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7793F" w:rsidRPr="00B13D99" w:rsidRDefault="0007793F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7793F" w:rsidRPr="00B13D99" w:rsidRDefault="0007793F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Средняя скорость движения транспортного потока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7793F" w:rsidRPr="00B13D99" w:rsidRDefault="0007793F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40</w:t>
            </w:r>
          </w:p>
        </w:tc>
      </w:tr>
      <w:tr w:rsidR="0007793F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7793F" w:rsidRPr="00B13D99" w:rsidRDefault="0007793F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7793F" w:rsidRPr="00B13D99" w:rsidRDefault="0007793F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Безопасность и удобство движения транспортного потока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7793F" w:rsidRPr="00B13D99" w:rsidRDefault="0007793F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07793F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7793F" w:rsidRPr="00B13D99" w:rsidRDefault="0007793F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7793F" w:rsidRPr="00B13D99" w:rsidRDefault="0007793F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Пропускная способность автомобильной дороги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7793F" w:rsidRPr="00B13D99" w:rsidRDefault="0007793F" w:rsidP="00D75D98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proofErr w:type="gramStart"/>
            <w:r>
              <w:rPr>
                <w:color w:val="000000" w:themeColor="text1"/>
                <w:sz w:val="24"/>
                <w:szCs w:val="24"/>
              </w:rPr>
              <w:t>удовлетворительная</w:t>
            </w:r>
            <w:proofErr w:type="gramEnd"/>
            <w:r>
              <w:rPr>
                <w:color w:val="000000" w:themeColor="text1"/>
                <w:sz w:val="24"/>
                <w:szCs w:val="24"/>
              </w:rPr>
              <w:t xml:space="preserve">, </w:t>
            </w:r>
            <w:r w:rsidR="00D75D98">
              <w:rPr>
                <w:color w:val="000000" w:themeColor="text1"/>
                <w:sz w:val="24"/>
                <w:szCs w:val="24"/>
              </w:rPr>
              <w:t xml:space="preserve">8-9 </w:t>
            </w:r>
            <w:r>
              <w:rPr>
                <w:color w:val="000000" w:themeColor="text1"/>
                <w:sz w:val="24"/>
                <w:szCs w:val="24"/>
              </w:rPr>
              <w:t>транспортных средств за час</w:t>
            </w:r>
          </w:p>
        </w:tc>
      </w:tr>
      <w:tr w:rsidR="0007793F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7793F" w:rsidRPr="00B13D99" w:rsidRDefault="0007793F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7793F" w:rsidRPr="00B13D99" w:rsidRDefault="0007793F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Среднегодовая суточная интенсивность движения и состав транспортного потока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7793F" w:rsidRPr="00B13D99" w:rsidRDefault="0007793F" w:rsidP="00D75D98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D75D98">
              <w:rPr>
                <w:color w:val="000000" w:themeColor="text1"/>
                <w:sz w:val="24"/>
                <w:szCs w:val="24"/>
              </w:rPr>
              <w:t>1</w:t>
            </w:r>
            <w:r>
              <w:rPr>
                <w:color w:val="000000" w:themeColor="text1"/>
                <w:sz w:val="24"/>
                <w:szCs w:val="24"/>
              </w:rPr>
              <w:t>0</w:t>
            </w:r>
          </w:p>
        </w:tc>
      </w:tr>
      <w:tr w:rsidR="0007793F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7793F" w:rsidRPr="00B13D99" w:rsidRDefault="0007793F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7793F" w:rsidRPr="00B13D99" w:rsidRDefault="0007793F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Способность дороги пропускать транспортные средства с допустимыми для движения осевыми нагрузками, общей массой и габаритами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7793F" w:rsidRPr="00B13D99" w:rsidRDefault="0007793F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до 3 тонн на ось</w:t>
            </w:r>
          </w:p>
        </w:tc>
      </w:tr>
    </w:tbl>
    <w:p w:rsidR="00584BCB" w:rsidRDefault="001831B1" w:rsidP="00584BCB">
      <w:pPr>
        <w:jc w:val="both"/>
        <w:rPr>
          <w:color w:val="000000" w:themeColor="text1"/>
          <w:sz w:val="24"/>
          <w:szCs w:val="24"/>
        </w:rPr>
      </w:pPr>
      <w:r w:rsidRPr="00584BCB">
        <w:rPr>
          <w:color w:val="000000" w:themeColor="text1"/>
          <w:sz w:val="24"/>
          <w:szCs w:val="24"/>
        </w:rPr>
        <w:t> </w:t>
      </w:r>
    </w:p>
    <w:p w:rsidR="001831B1" w:rsidRPr="00584BCB" w:rsidRDefault="001831B1" w:rsidP="00584BCB">
      <w:pPr>
        <w:jc w:val="both"/>
        <w:rPr>
          <w:color w:val="000000" w:themeColor="text1"/>
          <w:sz w:val="24"/>
          <w:szCs w:val="24"/>
        </w:rPr>
      </w:pPr>
      <w:r w:rsidRPr="00584BCB">
        <w:rPr>
          <w:color w:val="000000" w:themeColor="text1"/>
          <w:sz w:val="24"/>
          <w:szCs w:val="24"/>
        </w:rPr>
        <w:t>Заключение:</w:t>
      </w:r>
    </w:p>
    <w:p w:rsidR="001831B1" w:rsidRPr="00584BCB" w:rsidRDefault="00CC5FF9" w:rsidP="00CC5FF9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1.</w:t>
      </w:r>
      <w:r w:rsidR="001831B1" w:rsidRPr="00584BCB">
        <w:rPr>
          <w:color w:val="000000" w:themeColor="text1"/>
          <w:sz w:val="24"/>
          <w:szCs w:val="24"/>
        </w:rPr>
        <w:t>Заключение по оценке технического состояния объекта:</w:t>
      </w:r>
    </w:p>
    <w:p w:rsidR="00584BCB" w:rsidRDefault="00AE1C55" w:rsidP="00584B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  <w:shd w:val="clear" w:color="auto" w:fill="FFFFFF"/>
        </w:rPr>
      </w:pPr>
      <w:r w:rsidRPr="00584BCB">
        <w:rPr>
          <w:color w:val="000000" w:themeColor="text1"/>
          <w:sz w:val="24"/>
          <w:szCs w:val="24"/>
        </w:rPr>
        <w:t xml:space="preserve">техническое состояние автомобильной дороги  </w:t>
      </w:r>
      <w:proofErr w:type="gramStart"/>
      <w:r w:rsidR="00797285">
        <w:rPr>
          <w:color w:val="000000" w:themeColor="text1"/>
          <w:sz w:val="24"/>
          <w:szCs w:val="24"/>
        </w:rPr>
        <w:t>с</w:t>
      </w:r>
      <w:proofErr w:type="gramEnd"/>
      <w:r w:rsidR="00797285">
        <w:rPr>
          <w:color w:val="000000" w:themeColor="text1"/>
          <w:sz w:val="24"/>
          <w:szCs w:val="24"/>
        </w:rPr>
        <w:t>. Родина, ул. Колхозная</w:t>
      </w:r>
      <w:r w:rsidR="00954573">
        <w:rPr>
          <w:color w:val="000000" w:themeColor="text1"/>
          <w:sz w:val="24"/>
          <w:szCs w:val="24"/>
        </w:rPr>
        <w:t xml:space="preserve"> </w:t>
      </w:r>
      <w:r w:rsidRPr="00584BCB">
        <w:rPr>
          <w:color w:val="000000" w:themeColor="text1"/>
          <w:sz w:val="24"/>
          <w:szCs w:val="24"/>
        </w:rPr>
        <w:t>находится в удовлетворительном состоянии</w:t>
      </w:r>
      <w:r w:rsidR="00526831" w:rsidRPr="00584BCB">
        <w:rPr>
          <w:color w:val="000000" w:themeColor="text1"/>
          <w:sz w:val="24"/>
          <w:szCs w:val="24"/>
        </w:rPr>
        <w:t xml:space="preserve">. </w:t>
      </w:r>
      <w:r w:rsidR="00730634" w:rsidRPr="00584BCB">
        <w:rPr>
          <w:color w:val="000000" w:themeColor="text1"/>
          <w:sz w:val="24"/>
          <w:szCs w:val="24"/>
        </w:rPr>
        <w:t xml:space="preserve">   </w:t>
      </w:r>
    </w:p>
    <w:p w:rsidR="001831B1" w:rsidRPr="00584BCB" w:rsidRDefault="001831B1" w:rsidP="00584B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 w:rsidRPr="00584BCB">
        <w:rPr>
          <w:color w:val="000000" w:themeColor="text1"/>
          <w:sz w:val="24"/>
          <w:szCs w:val="24"/>
        </w:rPr>
        <w:t>2. Предложения по проведению неотложных и перспективных мероприятий:</w:t>
      </w:r>
    </w:p>
    <w:p w:rsidR="00584BCB" w:rsidRPr="006368DF" w:rsidRDefault="00584BCB" w:rsidP="00584BCB">
      <w:pPr>
        <w:pStyle w:val="1"/>
        <w:pBdr>
          <w:left w:val="single" w:sz="36" w:space="26" w:color="993300"/>
        </w:pBdr>
        <w:shd w:val="clear" w:color="auto" w:fill="FFFFFF"/>
        <w:spacing w:before="0"/>
        <w:ind w:hanging="1044"/>
        <w:jc w:val="both"/>
        <w:rPr>
          <w:rFonts w:ascii="Times New Roman" w:eastAsia="Times New Roman" w:hAnsi="Times New Roman" w:cs="Times New Roman"/>
          <w:b w:val="0"/>
          <w:bCs w:val="0"/>
          <w:color w:val="000000"/>
          <w:kern w:val="36"/>
          <w:sz w:val="24"/>
          <w:szCs w:val="24"/>
        </w:rPr>
      </w:pPr>
      <w:r w:rsidRPr="00584BCB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            </w:t>
      </w:r>
      <w:r w:rsidR="00E83CBE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______________________________________________________________________________________________________________________________________________________________________</w:t>
      </w:r>
    </w:p>
    <w:p w:rsidR="001831B1" w:rsidRDefault="001831B1" w:rsidP="001831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Председатель комиссии </w:t>
      </w:r>
      <w:r>
        <w:rPr>
          <w:color w:val="000000" w:themeColor="text1"/>
          <w:sz w:val="24"/>
          <w:szCs w:val="24"/>
        </w:rPr>
        <w:tab/>
        <w:t xml:space="preserve"> ___________________ /Ф.Ф. Гумеров/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16"/>
          <w:szCs w:val="16"/>
        </w:rPr>
        <w:t xml:space="preserve">                                               </w:t>
      </w:r>
      <w:r>
        <w:rPr>
          <w:color w:val="000000" w:themeColor="text1"/>
          <w:sz w:val="16"/>
          <w:szCs w:val="16"/>
        </w:rPr>
        <w:tab/>
      </w:r>
      <w:r>
        <w:rPr>
          <w:color w:val="000000" w:themeColor="text1"/>
          <w:sz w:val="16"/>
          <w:szCs w:val="16"/>
        </w:rPr>
        <w:tab/>
        <w:t xml:space="preserve">  (подпись) 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Секретарь комиссии   </w:t>
      </w:r>
      <w:r>
        <w:rPr>
          <w:color w:val="000000" w:themeColor="text1"/>
          <w:sz w:val="24"/>
          <w:szCs w:val="24"/>
        </w:rPr>
        <w:tab/>
        <w:t xml:space="preserve"> ___________________ /И.Н. Крехова/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 </w:t>
      </w:r>
      <w:r>
        <w:rPr>
          <w:color w:val="000000" w:themeColor="text1"/>
          <w:sz w:val="24"/>
          <w:szCs w:val="24"/>
        </w:rPr>
        <w:tab/>
        <w:t xml:space="preserve">                </w:t>
      </w:r>
      <w:r>
        <w:rPr>
          <w:color w:val="000000" w:themeColor="text1"/>
          <w:sz w:val="16"/>
          <w:szCs w:val="16"/>
        </w:rPr>
        <w:t>(подпись)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Члены комиссии        </w:t>
      </w:r>
      <w:r>
        <w:rPr>
          <w:color w:val="000000" w:themeColor="text1"/>
          <w:sz w:val="24"/>
          <w:szCs w:val="24"/>
        </w:rPr>
        <w:tab/>
        <w:t>___________________ /Л.Р. Воробьева/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16"/>
          <w:szCs w:val="16"/>
        </w:rPr>
        <w:t xml:space="preserve">                                              </w:t>
      </w:r>
      <w:r>
        <w:rPr>
          <w:color w:val="000000" w:themeColor="text1"/>
          <w:sz w:val="16"/>
          <w:szCs w:val="16"/>
        </w:rPr>
        <w:tab/>
      </w:r>
      <w:r>
        <w:rPr>
          <w:color w:val="000000" w:themeColor="text1"/>
          <w:sz w:val="16"/>
          <w:szCs w:val="16"/>
        </w:rPr>
        <w:tab/>
        <w:t xml:space="preserve">  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  <w:t xml:space="preserve"> ___________________ /Ф.З. Киекбаев/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</w:t>
      </w:r>
      <w:r>
        <w:rPr>
          <w:color w:val="000000" w:themeColor="text1"/>
          <w:sz w:val="16"/>
          <w:szCs w:val="16"/>
        </w:rPr>
        <w:tab/>
        <w:t xml:space="preserve">  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  <w:t>___________________ /Р.М. Аскаров/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  </w:t>
      </w:r>
      <w:r>
        <w:rPr>
          <w:color w:val="000000" w:themeColor="text1"/>
          <w:sz w:val="16"/>
          <w:szCs w:val="16"/>
        </w:rPr>
        <w:tab/>
        <w:t xml:space="preserve">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tab/>
        <w:t xml:space="preserve">                                    </w:t>
      </w:r>
      <w:r>
        <w:rPr>
          <w:color w:val="000000" w:themeColor="text1"/>
          <w:sz w:val="24"/>
          <w:szCs w:val="24"/>
        </w:rPr>
        <w:t>___________________ /Э.М. Бухарметов/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</w:t>
      </w:r>
      <w:r>
        <w:rPr>
          <w:color w:val="000000" w:themeColor="text1"/>
          <w:sz w:val="16"/>
          <w:szCs w:val="16"/>
        </w:rPr>
        <w:tab/>
        <w:t xml:space="preserve">  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  <w:t>___________________ /О.В. Макарова/</w:t>
      </w:r>
    </w:p>
    <w:p w:rsidR="004A1E34" w:rsidRPr="00347DDB" w:rsidRDefault="00E408CF" w:rsidP="00347D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  </w:t>
      </w:r>
      <w:r>
        <w:rPr>
          <w:color w:val="000000" w:themeColor="text1"/>
          <w:sz w:val="16"/>
          <w:szCs w:val="16"/>
        </w:rPr>
        <w:tab/>
        <w:t xml:space="preserve"> (подпись)                    (Ф.И.О.)</w:t>
      </w:r>
    </w:p>
    <w:sectPr w:rsidR="004A1E34" w:rsidRPr="00347DDB" w:rsidSect="00E83CBE">
      <w:pgSz w:w="11906" w:h="16838"/>
      <w:pgMar w:top="284" w:right="567" w:bottom="709" w:left="136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3601" w:rsidRDefault="00353601" w:rsidP="001831B1">
      <w:r>
        <w:separator/>
      </w:r>
    </w:p>
  </w:endnote>
  <w:endnote w:type="continuationSeparator" w:id="0">
    <w:p w:rsidR="00353601" w:rsidRDefault="00353601" w:rsidP="001831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3601" w:rsidRDefault="00353601" w:rsidP="001831B1">
      <w:r>
        <w:separator/>
      </w:r>
    </w:p>
  </w:footnote>
  <w:footnote w:type="continuationSeparator" w:id="0">
    <w:p w:rsidR="00353601" w:rsidRDefault="00353601" w:rsidP="001831B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277453"/>
    <w:multiLevelType w:val="hybridMultilevel"/>
    <w:tmpl w:val="4BBE3B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778BC"/>
    <w:rsid w:val="00056551"/>
    <w:rsid w:val="0007793F"/>
    <w:rsid w:val="000B0AD6"/>
    <w:rsid w:val="000B3052"/>
    <w:rsid w:val="000F5C82"/>
    <w:rsid w:val="001076B3"/>
    <w:rsid w:val="00116985"/>
    <w:rsid w:val="001831B1"/>
    <w:rsid w:val="001A2B5C"/>
    <w:rsid w:val="002162EC"/>
    <w:rsid w:val="002253E9"/>
    <w:rsid w:val="00235E33"/>
    <w:rsid w:val="0025294E"/>
    <w:rsid w:val="002819A7"/>
    <w:rsid w:val="002E682E"/>
    <w:rsid w:val="00347DDB"/>
    <w:rsid w:val="00352F08"/>
    <w:rsid w:val="00353601"/>
    <w:rsid w:val="003F5A55"/>
    <w:rsid w:val="0047554E"/>
    <w:rsid w:val="004A1E34"/>
    <w:rsid w:val="004A33C3"/>
    <w:rsid w:val="004B2335"/>
    <w:rsid w:val="004C0727"/>
    <w:rsid w:val="004D1F22"/>
    <w:rsid w:val="004D47D2"/>
    <w:rsid w:val="00526831"/>
    <w:rsid w:val="00584BCB"/>
    <w:rsid w:val="006368DF"/>
    <w:rsid w:val="006778BC"/>
    <w:rsid w:val="0068016B"/>
    <w:rsid w:val="006A2F33"/>
    <w:rsid w:val="00700C8A"/>
    <w:rsid w:val="00730634"/>
    <w:rsid w:val="00797285"/>
    <w:rsid w:val="007A2065"/>
    <w:rsid w:val="00877F3A"/>
    <w:rsid w:val="00895716"/>
    <w:rsid w:val="008C3D44"/>
    <w:rsid w:val="008C7B01"/>
    <w:rsid w:val="00953CD3"/>
    <w:rsid w:val="00954573"/>
    <w:rsid w:val="009D1B3E"/>
    <w:rsid w:val="009D1BF5"/>
    <w:rsid w:val="00A10283"/>
    <w:rsid w:val="00A6517F"/>
    <w:rsid w:val="00AB3965"/>
    <w:rsid w:val="00AC6FC7"/>
    <w:rsid w:val="00AE1C55"/>
    <w:rsid w:val="00B125D4"/>
    <w:rsid w:val="00B23E45"/>
    <w:rsid w:val="00B5714D"/>
    <w:rsid w:val="00C20B42"/>
    <w:rsid w:val="00CC5FF9"/>
    <w:rsid w:val="00D35330"/>
    <w:rsid w:val="00D454F9"/>
    <w:rsid w:val="00D75D98"/>
    <w:rsid w:val="00DB60EB"/>
    <w:rsid w:val="00E408CF"/>
    <w:rsid w:val="00E83CBE"/>
    <w:rsid w:val="00EE64B4"/>
    <w:rsid w:val="00F14F49"/>
    <w:rsid w:val="00F60D2A"/>
    <w:rsid w:val="00FB04AF"/>
    <w:rsid w:val="00FB4A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31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84BC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1831B1"/>
  </w:style>
  <w:style w:type="paragraph" w:styleId="a5">
    <w:name w:val="footer"/>
    <w:basedOn w:val="a"/>
    <w:link w:val="a6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1831B1"/>
  </w:style>
  <w:style w:type="paragraph" w:styleId="a7">
    <w:name w:val="Title"/>
    <w:basedOn w:val="a"/>
    <w:next w:val="a"/>
    <w:link w:val="a8"/>
    <w:uiPriority w:val="10"/>
    <w:qFormat/>
    <w:rsid w:val="0089571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8">
    <w:name w:val="Название Знак"/>
    <w:basedOn w:val="a0"/>
    <w:link w:val="a7"/>
    <w:uiPriority w:val="10"/>
    <w:rsid w:val="0089571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9">
    <w:name w:val="List Paragraph"/>
    <w:basedOn w:val="a"/>
    <w:uiPriority w:val="34"/>
    <w:qFormat/>
    <w:rsid w:val="00AE1C55"/>
    <w:pPr>
      <w:ind w:left="720"/>
      <w:contextualSpacing/>
    </w:pPr>
  </w:style>
  <w:style w:type="character" w:styleId="aa">
    <w:name w:val="Hyperlink"/>
    <w:basedOn w:val="a0"/>
    <w:uiPriority w:val="99"/>
    <w:semiHidden/>
    <w:unhideWhenUsed/>
    <w:rsid w:val="00730634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584BC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228bf8a64b8551e1msonormal">
    <w:name w:val="228bf8a64b8551e1msonormal"/>
    <w:basedOn w:val="a"/>
    <w:rsid w:val="000B0AD6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31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84BC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1831B1"/>
  </w:style>
  <w:style w:type="paragraph" w:styleId="a5">
    <w:name w:val="footer"/>
    <w:basedOn w:val="a"/>
    <w:link w:val="a6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1831B1"/>
  </w:style>
  <w:style w:type="paragraph" w:styleId="a7">
    <w:name w:val="Title"/>
    <w:basedOn w:val="a"/>
    <w:next w:val="a"/>
    <w:link w:val="a8"/>
    <w:uiPriority w:val="10"/>
    <w:qFormat/>
    <w:rsid w:val="0089571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8">
    <w:name w:val="Название Знак"/>
    <w:basedOn w:val="a0"/>
    <w:link w:val="a7"/>
    <w:uiPriority w:val="10"/>
    <w:rsid w:val="0089571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9">
    <w:name w:val="List Paragraph"/>
    <w:basedOn w:val="a"/>
    <w:uiPriority w:val="34"/>
    <w:qFormat/>
    <w:rsid w:val="00AE1C55"/>
    <w:pPr>
      <w:ind w:left="720"/>
      <w:contextualSpacing/>
    </w:pPr>
  </w:style>
  <w:style w:type="character" w:styleId="aa">
    <w:name w:val="Hyperlink"/>
    <w:basedOn w:val="a0"/>
    <w:uiPriority w:val="99"/>
    <w:semiHidden/>
    <w:unhideWhenUsed/>
    <w:rsid w:val="00730634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584BC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84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8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internet.garant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686</TotalTime>
  <Pages>1</Pages>
  <Words>928</Words>
  <Characters>5291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6207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Руслан Заитов</dc:creator>
  <cp:lastModifiedBy>User</cp:lastModifiedBy>
  <cp:revision>22</cp:revision>
  <cp:lastPrinted>2025-06-03T07:04:00Z</cp:lastPrinted>
  <dcterms:created xsi:type="dcterms:W3CDTF">2024-11-01T10:45:00Z</dcterms:created>
  <dcterms:modified xsi:type="dcterms:W3CDTF">2025-06-03T07:05:00Z</dcterms:modified>
</cp:coreProperties>
</file>