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C51" w:rsidRDefault="00D31C51" w:rsidP="00366C74">
      <w:pPr>
        <w:ind w:lef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C66A8B">
        <w:rPr>
          <w:b/>
          <w:sz w:val="28"/>
          <w:szCs w:val="28"/>
        </w:rPr>
        <w:t>ПРОТОКОЛ   ПУБЛИЧНЫХ  СЛУШАНИЙ</w:t>
      </w:r>
    </w:p>
    <w:p w:rsidR="00D31C51" w:rsidRDefault="00D31C51" w:rsidP="00366C74">
      <w:pPr>
        <w:ind w:left="567" w:firstLine="709"/>
        <w:jc w:val="center"/>
        <w:rPr>
          <w:b/>
          <w:sz w:val="28"/>
          <w:szCs w:val="28"/>
        </w:rPr>
      </w:pPr>
      <w:r w:rsidRPr="00C66A8B">
        <w:rPr>
          <w:b/>
          <w:sz w:val="28"/>
          <w:szCs w:val="28"/>
        </w:rPr>
        <w:t>по предоставлению разрешения на отклонение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капитального строительства земельного участка,</w:t>
      </w:r>
      <w:r w:rsidRPr="00C66A8B">
        <w:rPr>
          <w:b/>
          <w:sz w:val="28"/>
          <w:szCs w:val="28"/>
        </w:rPr>
        <w:t xml:space="preserve"> расположенного  по адресу: Республика Башкортостан, Гафурийский район, </w:t>
      </w:r>
      <w:r>
        <w:rPr>
          <w:b/>
          <w:sz w:val="28"/>
          <w:szCs w:val="28"/>
        </w:rPr>
        <w:t>Табынский</w:t>
      </w:r>
      <w:r w:rsidRPr="00C66A8B">
        <w:rPr>
          <w:b/>
          <w:sz w:val="28"/>
          <w:szCs w:val="28"/>
        </w:rPr>
        <w:t xml:space="preserve"> с</w:t>
      </w:r>
      <w:r>
        <w:rPr>
          <w:b/>
          <w:sz w:val="28"/>
          <w:szCs w:val="28"/>
        </w:rPr>
        <w:t>/с с. Табынское ул. Центральная д.33</w:t>
      </w:r>
    </w:p>
    <w:p w:rsidR="00D31C51" w:rsidRPr="00C66A8B" w:rsidRDefault="00D31C51" w:rsidP="00366C74">
      <w:pPr>
        <w:ind w:left="567" w:firstLine="709"/>
        <w:jc w:val="center"/>
        <w:rPr>
          <w:b/>
          <w:sz w:val="28"/>
          <w:szCs w:val="28"/>
        </w:rPr>
      </w:pPr>
    </w:p>
    <w:p w:rsidR="00D31C51" w:rsidRPr="00C66A8B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C66A8B">
        <w:rPr>
          <w:sz w:val="28"/>
          <w:szCs w:val="28"/>
        </w:rPr>
        <w:t xml:space="preserve">  </w:t>
      </w:r>
      <w:r w:rsidRPr="00C66A8B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09.01.2024г.</w:t>
      </w:r>
      <w:r w:rsidRPr="00C66A8B">
        <w:rPr>
          <w:sz w:val="28"/>
          <w:szCs w:val="28"/>
        </w:rPr>
        <w:t xml:space="preserve">  в 11</w:t>
      </w:r>
      <w:r>
        <w:rPr>
          <w:sz w:val="28"/>
          <w:szCs w:val="28"/>
        </w:rPr>
        <w:t>.30</w:t>
      </w:r>
    </w:p>
    <w:p w:rsidR="00D31C51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Место проведения:</w:t>
      </w:r>
      <w:r w:rsidRPr="00C66A8B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Табынское</w:t>
      </w:r>
      <w:r w:rsidRPr="00C66A8B">
        <w:rPr>
          <w:sz w:val="28"/>
          <w:szCs w:val="28"/>
        </w:rPr>
        <w:t>, ул.</w:t>
      </w:r>
      <w:r>
        <w:rPr>
          <w:sz w:val="28"/>
          <w:szCs w:val="28"/>
        </w:rPr>
        <w:t>Центральная, д.38.</w:t>
      </w:r>
      <w:r w:rsidRPr="00C66A8B">
        <w:rPr>
          <w:sz w:val="28"/>
          <w:szCs w:val="28"/>
        </w:rPr>
        <w:t xml:space="preserve"> 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C66A8B">
        <w:rPr>
          <w:sz w:val="28"/>
          <w:szCs w:val="28"/>
        </w:rPr>
        <w:t xml:space="preserve">администрация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муниципального района Гафурийский район Республики Башкортостан)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Председатель: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Гумеров Фидан Фанурович,</w:t>
      </w:r>
      <w:r w:rsidRPr="00C66A8B">
        <w:rPr>
          <w:sz w:val="28"/>
          <w:szCs w:val="28"/>
        </w:rPr>
        <w:t xml:space="preserve"> глава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Секретарь:</w:t>
      </w:r>
      <w:r w:rsidRPr="00C66A8B">
        <w:rPr>
          <w:sz w:val="28"/>
          <w:szCs w:val="28"/>
        </w:rPr>
        <w:t xml:space="preserve">  </w:t>
      </w:r>
      <w:r w:rsidRPr="002D2578">
        <w:rPr>
          <w:sz w:val="28"/>
          <w:szCs w:val="28"/>
        </w:rPr>
        <w:t>Крехова Ирина Николаевна</w:t>
      </w:r>
      <w:r w:rsidRPr="00C66A8B">
        <w:rPr>
          <w:sz w:val="28"/>
          <w:szCs w:val="28"/>
        </w:rPr>
        <w:t xml:space="preserve">,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D31C51" w:rsidRPr="00C66A8B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rStyle w:val="Strong"/>
          <w:sz w:val="28"/>
          <w:szCs w:val="28"/>
        </w:rPr>
        <w:t>Инициатор публичных слушаний</w:t>
      </w:r>
      <w:r w:rsidRPr="00C66A8B">
        <w:rPr>
          <w:sz w:val="28"/>
          <w:szCs w:val="28"/>
        </w:rPr>
        <w:t xml:space="preserve">: </w:t>
      </w:r>
      <w:r>
        <w:rPr>
          <w:sz w:val="28"/>
          <w:szCs w:val="28"/>
        </w:rPr>
        <w:t>гр. Минеев Александр Михайлович</w:t>
      </w:r>
    </w:p>
    <w:p w:rsidR="00D31C51" w:rsidRPr="00F643D5" w:rsidRDefault="00D31C51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Публичные слушания назначены постановлением главы сельского поселения </w:t>
      </w:r>
      <w:r w:rsidRPr="00F643D5">
        <w:rPr>
          <w:sz w:val="28"/>
          <w:szCs w:val="28"/>
        </w:rPr>
        <w:t>№</w:t>
      </w:r>
      <w:r>
        <w:rPr>
          <w:sz w:val="28"/>
          <w:szCs w:val="28"/>
        </w:rPr>
        <w:t>39</w:t>
      </w:r>
      <w:r w:rsidRPr="00F643D5">
        <w:rPr>
          <w:sz w:val="28"/>
          <w:szCs w:val="28"/>
        </w:rPr>
        <w:t xml:space="preserve"> от </w:t>
      </w:r>
      <w:r>
        <w:rPr>
          <w:sz w:val="28"/>
          <w:szCs w:val="28"/>
        </w:rPr>
        <w:t>01.12.2023г</w:t>
      </w:r>
      <w:r w:rsidRPr="00F643D5">
        <w:rPr>
          <w:sz w:val="28"/>
          <w:szCs w:val="28"/>
        </w:rPr>
        <w:t>.</w:t>
      </w:r>
    </w:p>
    <w:p w:rsidR="00D31C51" w:rsidRPr="00446DB1" w:rsidRDefault="00D31C51" w:rsidP="00366C74">
      <w:pPr>
        <w:spacing w:after="0" w:line="240" w:lineRule="auto"/>
        <w:ind w:left="567" w:firstLine="709"/>
        <w:rPr>
          <w:b/>
          <w:sz w:val="28"/>
          <w:szCs w:val="28"/>
        </w:rPr>
      </w:pPr>
      <w:r w:rsidRPr="00446DB1">
        <w:rPr>
          <w:b/>
          <w:sz w:val="28"/>
          <w:szCs w:val="28"/>
        </w:rPr>
        <w:t>Повестка публичных слушаний:</w:t>
      </w:r>
    </w:p>
    <w:p w:rsidR="00D31C51" w:rsidRPr="004C32CC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Предоставление разрешения на отклонение </w:t>
      </w:r>
      <w:r>
        <w:rPr>
          <w:sz w:val="28"/>
          <w:szCs w:val="28"/>
        </w:rPr>
        <w:t xml:space="preserve"> </w:t>
      </w:r>
      <w:r w:rsidRPr="000376E1">
        <w:rPr>
          <w:kern w:val="1"/>
          <w:sz w:val="28"/>
          <w:szCs w:val="28"/>
          <w:lang w:eastAsia="ar-SA"/>
        </w:rPr>
        <w:t>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с. Табынское, ул. Центральная д.33, с разрешенным видом использования - </w:t>
      </w:r>
      <w:r w:rsidRPr="00122B1D">
        <w:rPr>
          <w:spacing w:val="2"/>
          <w:sz w:val="28"/>
          <w:szCs w:val="28"/>
        </w:rPr>
        <w:t>для ведения личного подсобного хозяйства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120704:1</w:t>
      </w:r>
      <w:r>
        <w:rPr>
          <w:sz w:val="28"/>
          <w:szCs w:val="28"/>
        </w:rPr>
        <w:t xml:space="preserve">, площадью </w:t>
      </w:r>
      <w:smartTag w:uri="urn:schemas-microsoft-com:office:smarttags" w:element="metricconverter">
        <w:smartTagPr>
          <w:attr w:name="ProductID" w:val="4265 кв. м"/>
        </w:smartTagPr>
        <w:r>
          <w:rPr>
            <w:sz w:val="28"/>
            <w:szCs w:val="28"/>
          </w:rPr>
          <w:t>4265 кв. м</w:t>
        </w:r>
      </w:smartTag>
      <w:r>
        <w:rPr>
          <w:sz w:val="28"/>
          <w:szCs w:val="28"/>
        </w:rPr>
        <w:t xml:space="preserve">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пристроя к индивидуальному 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4 м"/>
        </w:smartTagPr>
        <w:r>
          <w:rPr>
            <w:spacing w:val="2"/>
            <w:sz w:val="28"/>
            <w:szCs w:val="28"/>
          </w:rPr>
          <w:t>4 м</w:t>
        </w:r>
      </w:smartTag>
      <w:r w:rsidRPr="00B76795">
        <w:rPr>
          <w:sz w:val="28"/>
          <w:szCs w:val="28"/>
        </w:rPr>
        <w:t>.</w:t>
      </w:r>
    </w:p>
    <w:p w:rsidR="00D31C51" w:rsidRPr="00C66A8B" w:rsidRDefault="00D31C51" w:rsidP="002D2578">
      <w:pPr>
        <w:spacing w:after="0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Присутствовало: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9</w:t>
      </w:r>
      <w:r w:rsidRPr="00C66A8B">
        <w:rPr>
          <w:sz w:val="28"/>
          <w:szCs w:val="28"/>
        </w:rPr>
        <w:t xml:space="preserve"> человек, заявитель, правообладатели земельных участков, имеющих общие границы с земельным участком, применительно к которому запрашивается разрешение, главн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архитектор МР Гафурийский район Республики Башкортостан, а так же все желающие.</w:t>
      </w:r>
    </w:p>
    <w:p w:rsidR="00D31C51" w:rsidRDefault="00D31C51" w:rsidP="002D2578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Данные публичные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>.</w:t>
      </w:r>
      <w:r w:rsidRPr="00C66A8B">
        <w:rPr>
          <w:sz w:val="28"/>
          <w:szCs w:val="28"/>
        </w:rPr>
        <w:t xml:space="preserve"> о предоставлении разрешения на отклонение от предельных параметров разрешенного строительства на земельный участок, расположенн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по адресу: Республика Башкортостан, Гафурийский район, с</w:t>
      </w:r>
      <w:r>
        <w:rPr>
          <w:sz w:val="28"/>
          <w:szCs w:val="28"/>
        </w:rPr>
        <w:t>/с Табынский с. Табынское, ул. Центральная д.33.</w:t>
      </w:r>
    </w:p>
    <w:p w:rsidR="00D31C51" w:rsidRPr="00545639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Правообладателем земельных участков, имеющие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на официальном сайте администрации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</w:t>
      </w:r>
      <w:hyperlink r:id="rId5" w:history="1">
        <w:r w:rsidRPr="002D2578">
          <w:rPr>
            <w:rStyle w:val="Hyperlink"/>
            <w:sz w:val="28"/>
            <w:szCs w:val="28"/>
          </w:rPr>
          <w:t>http://tabynsk.ru/</w:t>
        </w:r>
      </w:hyperlink>
      <w:r>
        <w:t xml:space="preserve"> 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D31C51" w:rsidRPr="00232658" w:rsidRDefault="00D31C51" w:rsidP="00366C74">
      <w:pPr>
        <w:ind w:left="567" w:firstLine="709"/>
        <w:rPr>
          <w:b/>
          <w:sz w:val="28"/>
          <w:szCs w:val="28"/>
        </w:rPr>
      </w:pPr>
      <w:r w:rsidRPr="00232658">
        <w:rPr>
          <w:b/>
          <w:sz w:val="28"/>
          <w:szCs w:val="28"/>
        </w:rPr>
        <w:t>Публичные слушания объявляются открытыми.</w:t>
      </w:r>
    </w:p>
    <w:p w:rsidR="00D31C51" w:rsidRDefault="00D31C51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Ведение протокола слушаний поручается</w:t>
      </w:r>
      <w:r>
        <w:rPr>
          <w:b/>
          <w:sz w:val="28"/>
          <w:szCs w:val="28"/>
        </w:rPr>
        <w:t xml:space="preserve"> -</w:t>
      </w:r>
      <w:r w:rsidRPr="0023265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 xml:space="preserve"> Креховой Ирине Николаевне.</w:t>
      </w:r>
    </w:p>
    <w:p w:rsidR="00D31C51" w:rsidRDefault="00D31C51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Слово предоставляется заявителю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66A8B">
        <w:rPr>
          <w:sz w:val="28"/>
          <w:szCs w:val="28"/>
        </w:rPr>
        <w:t xml:space="preserve"> гр. </w:t>
      </w:r>
      <w:r>
        <w:rPr>
          <w:sz w:val="28"/>
          <w:szCs w:val="28"/>
        </w:rPr>
        <w:t>Минееву Александру Михайловичу, которому принадлежит земельный участок на праве собственности.</w:t>
      </w:r>
    </w:p>
    <w:p w:rsidR="00D31C51" w:rsidRPr="004C32CC" w:rsidRDefault="00D31C51" w:rsidP="007C17F5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Прошу предоставить разрешение на отклонение </w:t>
      </w:r>
      <w:r w:rsidRPr="000376E1">
        <w:rPr>
          <w:kern w:val="1"/>
          <w:sz w:val="28"/>
          <w:szCs w:val="28"/>
          <w:lang w:eastAsia="ar-SA"/>
        </w:rPr>
        <w:t xml:space="preserve"> 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- </w:t>
      </w:r>
      <w:r w:rsidRPr="00122B1D">
        <w:rPr>
          <w:spacing w:val="2"/>
          <w:sz w:val="28"/>
          <w:szCs w:val="28"/>
        </w:rPr>
        <w:t>для ведения личного подсобного хозяйства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120704:1</w:t>
      </w:r>
      <w:r>
        <w:rPr>
          <w:sz w:val="28"/>
          <w:szCs w:val="28"/>
        </w:rPr>
        <w:t xml:space="preserve">, площадью </w:t>
      </w:r>
      <w:smartTag w:uri="urn:schemas-microsoft-com:office:smarttags" w:element="metricconverter">
        <w:smartTagPr>
          <w:attr w:name="ProductID" w:val="4265 кв. м"/>
        </w:smartTagPr>
        <w:r>
          <w:rPr>
            <w:sz w:val="28"/>
            <w:szCs w:val="28"/>
          </w:rPr>
          <w:t>4265 кв. м</w:t>
        </w:r>
      </w:smartTag>
      <w:r>
        <w:rPr>
          <w:sz w:val="28"/>
          <w:szCs w:val="28"/>
        </w:rPr>
        <w:t xml:space="preserve">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пристроя к индивидуальному 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4 м"/>
        </w:smartTagPr>
        <w:r>
          <w:rPr>
            <w:spacing w:val="2"/>
            <w:sz w:val="28"/>
            <w:szCs w:val="28"/>
          </w:rPr>
          <w:t>4 м</w:t>
        </w:r>
      </w:smartTag>
      <w:r w:rsidRPr="00B76795">
        <w:rPr>
          <w:sz w:val="28"/>
          <w:szCs w:val="28"/>
        </w:rPr>
        <w:t>.</w:t>
      </w:r>
    </w:p>
    <w:p w:rsidR="00D31C51" w:rsidRPr="00545639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Обсуждение:</w:t>
      </w:r>
      <w:r w:rsidRPr="00C66A8B">
        <w:rPr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D31C51" w:rsidRDefault="00D31C51" w:rsidP="004C54A8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Решение:</w:t>
      </w:r>
      <w:r>
        <w:rPr>
          <w:sz w:val="28"/>
          <w:szCs w:val="28"/>
        </w:rPr>
        <w:t xml:space="preserve"> П</w:t>
      </w:r>
      <w:r w:rsidRPr="00C66A8B">
        <w:rPr>
          <w:sz w:val="28"/>
          <w:szCs w:val="28"/>
        </w:rPr>
        <w:t xml:space="preserve">убличные слушания на отклонение </w:t>
      </w:r>
      <w:r>
        <w:rPr>
          <w:sz w:val="28"/>
          <w:szCs w:val="28"/>
        </w:rPr>
        <w:t xml:space="preserve"> </w:t>
      </w:r>
      <w:r w:rsidRPr="000376E1">
        <w:rPr>
          <w:kern w:val="1"/>
          <w:sz w:val="28"/>
          <w:szCs w:val="28"/>
          <w:lang w:eastAsia="ar-SA"/>
        </w:rPr>
        <w:t>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с. Табынское, ул. Центральная д.33, с разрешенным видом использования - </w:t>
      </w:r>
      <w:r w:rsidRPr="00122B1D">
        <w:rPr>
          <w:spacing w:val="2"/>
          <w:sz w:val="28"/>
          <w:szCs w:val="28"/>
        </w:rPr>
        <w:t>для ведения личного подсобного хозяйства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120704:1</w:t>
      </w:r>
      <w:r>
        <w:rPr>
          <w:sz w:val="28"/>
          <w:szCs w:val="28"/>
        </w:rPr>
        <w:t xml:space="preserve">, площадью </w:t>
      </w:r>
      <w:smartTag w:uri="urn:schemas-microsoft-com:office:smarttags" w:element="metricconverter">
        <w:smartTagPr>
          <w:attr w:name="ProductID" w:val="4265 кв. м"/>
        </w:smartTagPr>
        <w:r>
          <w:rPr>
            <w:sz w:val="28"/>
            <w:szCs w:val="28"/>
          </w:rPr>
          <w:t>4265 кв. м</w:t>
        </w:r>
      </w:smartTag>
      <w:r>
        <w:rPr>
          <w:sz w:val="28"/>
          <w:szCs w:val="28"/>
        </w:rPr>
        <w:t xml:space="preserve">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пристроя к индивидуальному 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4 м"/>
        </w:smartTagPr>
        <w:smartTag w:uri="urn:schemas-microsoft-com:office:smarttags" w:element="metricconverter">
          <w:smartTagPr>
            <w:attr w:name="ProductID" w:val="4 м"/>
          </w:smartTagPr>
          <w:r>
            <w:rPr>
              <w:spacing w:val="2"/>
              <w:sz w:val="28"/>
              <w:szCs w:val="28"/>
            </w:rPr>
            <w:t>4 м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,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>собственности Минееву Александру Михайловичу  признать состоявшимися, в</w:t>
      </w:r>
      <w:r w:rsidRPr="00902D80">
        <w:rPr>
          <w:sz w:val="28"/>
          <w:szCs w:val="28"/>
        </w:rPr>
        <w:t>ыдать положительное заключение.</w:t>
      </w:r>
    </w:p>
    <w:p w:rsidR="00D31C51" w:rsidRDefault="00D31C51" w:rsidP="00366C74">
      <w:pPr>
        <w:ind w:left="567" w:firstLine="709"/>
        <w:rPr>
          <w:sz w:val="28"/>
          <w:szCs w:val="28"/>
        </w:rPr>
      </w:pPr>
    </w:p>
    <w:p w:rsidR="00D31C51" w:rsidRPr="00C66A8B" w:rsidRDefault="00D31C51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Председатель комиссии:                                                    </w:t>
      </w:r>
      <w:r>
        <w:rPr>
          <w:sz w:val="28"/>
          <w:szCs w:val="28"/>
        </w:rPr>
        <w:t xml:space="preserve"> 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Ф.Ф.Гумеров</w:t>
      </w:r>
    </w:p>
    <w:p w:rsidR="00D31C51" w:rsidRDefault="00D31C51" w:rsidP="002D2578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Секретарь комиссии:                             </w:t>
      </w:r>
      <w:r>
        <w:rPr>
          <w:sz w:val="28"/>
          <w:szCs w:val="28"/>
        </w:rPr>
        <w:t xml:space="preserve">                               И.Н. Крехова</w:t>
      </w:r>
    </w:p>
    <w:p w:rsidR="00D31C51" w:rsidRDefault="00D31C51" w:rsidP="002D2578">
      <w:pPr>
        <w:ind w:left="567" w:firstLine="709"/>
        <w:rPr>
          <w:b/>
          <w:sz w:val="28"/>
          <w:szCs w:val="28"/>
        </w:rPr>
      </w:pPr>
    </w:p>
    <w:p w:rsidR="00D31C51" w:rsidRPr="00902D80" w:rsidRDefault="00D31C51" w:rsidP="00366C74">
      <w:pPr>
        <w:ind w:left="56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902D80">
        <w:rPr>
          <w:b/>
          <w:sz w:val="28"/>
          <w:szCs w:val="28"/>
        </w:rPr>
        <w:t>ЗАКЛЮЧЕНИЕ</w:t>
      </w:r>
    </w:p>
    <w:p w:rsidR="00D31C51" w:rsidRDefault="00D31C51" w:rsidP="003B34FB">
      <w:pPr>
        <w:ind w:left="567" w:firstLine="709"/>
        <w:jc w:val="center"/>
        <w:rPr>
          <w:b/>
          <w:sz w:val="28"/>
          <w:szCs w:val="28"/>
        </w:rPr>
      </w:pPr>
      <w:r w:rsidRPr="003B34FB">
        <w:rPr>
          <w:b/>
          <w:sz w:val="28"/>
          <w:szCs w:val="28"/>
        </w:rPr>
        <w:t>по результатам  публичных слушаний по вопросу</w:t>
      </w:r>
      <w:r w:rsidRPr="00C66A8B">
        <w:rPr>
          <w:b/>
          <w:sz w:val="28"/>
          <w:szCs w:val="28"/>
        </w:rPr>
        <w:t xml:space="preserve"> предоставлени</w:t>
      </w:r>
      <w:r>
        <w:rPr>
          <w:b/>
          <w:sz w:val="28"/>
          <w:szCs w:val="28"/>
        </w:rPr>
        <w:t>я</w:t>
      </w:r>
      <w:r w:rsidRPr="00C66A8B">
        <w:rPr>
          <w:b/>
          <w:sz w:val="28"/>
          <w:szCs w:val="28"/>
        </w:rPr>
        <w:t xml:space="preserve"> разрешения на отклонение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капитального строительства земельного участка,</w:t>
      </w:r>
      <w:r w:rsidRPr="00C66A8B">
        <w:rPr>
          <w:b/>
          <w:sz w:val="28"/>
          <w:szCs w:val="28"/>
        </w:rPr>
        <w:t xml:space="preserve"> расположенного  по адресу: Республика Башкортостан, Гафурийский район, </w:t>
      </w:r>
      <w:r>
        <w:rPr>
          <w:b/>
          <w:sz w:val="28"/>
          <w:szCs w:val="28"/>
        </w:rPr>
        <w:t>Табынский</w:t>
      </w:r>
      <w:r w:rsidRPr="00C66A8B">
        <w:rPr>
          <w:b/>
          <w:sz w:val="28"/>
          <w:szCs w:val="28"/>
        </w:rPr>
        <w:t xml:space="preserve"> с</w:t>
      </w:r>
      <w:r>
        <w:rPr>
          <w:b/>
          <w:sz w:val="28"/>
          <w:szCs w:val="28"/>
        </w:rPr>
        <w:t>/с с. Табынское ул. Центральная д.33</w:t>
      </w:r>
    </w:p>
    <w:p w:rsidR="00D31C51" w:rsidRPr="00902D80" w:rsidRDefault="00D31C51" w:rsidP="003B34FB">
      <w:pPr>
        <w:ind w:left="567" w:firstLine="709"/>
        <w:jc w:val="center"/>
      </w:pPr>
    </w:p>
    <w:p w:rsidR="00D31C51" w:rsidRPr="00902D80" w:rsidRDefault="00D31C51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902D80">
        <w:rPr>
          <w:sz w:val="28"/>
          <w:szCs w:val="28"/>
        </w:rPr>
        <w:t xml:space="preserve">  </w:t>
      </w:r>
      <w:r w:rsidRPr="00902D80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Pr="00902D80">
        <w:rPr>
          <w:sz w:val="28"/>
          <w:szCs w:val="28"/>
        </w:rPr>
        <w:t xml:space="preserve">         </w:t>
      </w:r>
      <w:r>
        <w:rPr>
          <w:sz w:val="28"/>
          <w:szCs w:val="28"/>
        </w:rPr>
        <w:t>09.01</w:t>
      </w:r>
      <w:r w:rsidRPr="00F643D5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F643D5">
        <w:rPr>
          <w:sz w:val="28"/>
          <w:szCs w:val="28"/>
        </w:rPr>
        <w:t>г</w:t>
      </w:r>
      <w:r w:rsidRPr="00902D80">
        <w:rPr>
          <w:sz w:val="28"/>
          <w:szCs w:val="28"/>
        </w:rPr>
        <w:t xml:space="preserve">. </w:t>
      </w:r>
    </w:p>
    <w:p w:rsidR="00D31C51" w:rsidRPr="00902D80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ListParagraph"/>
        <w:ind w:left="567" w:firstLine="709"/>
        <w:rPr>
          <w:sz w:val="28"/>
          <w:szCs w:val="28"/>
        </w:rPr>
      </w:pPr>
      <w:bookmarkStart w:id="0" w:name="_GoBack"/>
      <w:bookmarkEnd w:id="0"/>
      <w:r w:rsidRPr="00902D80">
        <w:rPr>
          <w:sz w:val="28"/>
          <w:szCs w:val="28"/>
        </w:rPr>
        <w:t xml:space="preserve">Участники публичных слушаний в количестве </w:t>
      </w:r>
      <w:r>
        <w:rPr>
          <w:sz w:val="28"/>
          <w:szCs w:val="28"/>
        </w:rPr>
        <w:t>9</w:t>
      </w:r>
      <w:r w:rsidRPr="00902D80">
        <w:rPr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строительства</w:t>
      </w:r>
      <w:r w:rsidRPr="00FB1C52">
        <w:rPr>
          <w:kern w:val="1"/>
          <w:sz w:val="28"/>
          <w:szCs w:val="28"/>
          <w:lang w:eastAsia="ar-SA"/>
        </w:rPr>
        <w:t xml:space="preserve"> </w:t>
      </w:r>
      <w:r>
        <w:rPr>
          <w:kern w:val="1"/>
          <w:sz w:val="28"/>
          <w:szCs w:val="28"/>
          <w:lang w:eastAsia="ar-SA"/>
        </w:rPr>
        <w:t>земельного участка</w:t>
      </w:r>
      <w:r w:rsidRPr="00902D80">
        <w:rPr>
          <w:sz w:val="28"/>
          <w:szCs w:val="28"/>
        </w:rPr>
        <w:t xml:space="preserve"> и решили:</w:t>
      </w:r>
    </w:p>
    <w:p w:rsidR="00D31C51" w:rsidRPr="00902D80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Признать публичные слушания состоявшимися и предоставить разрешение на отклонение от предельных параметров разрешенного строительства</w:t>
      </w:r>
      <w:r>
        <w:rPr>
          <w:sz w:val="28"/>
          <w:szCs w:val="28"/>
        </w:rPr>
        <w:t>,</w:t>
      </w:r>
      <w:r w:rsidRPr="00902D80">
        <w:rPr>
          <w:sz w:val="28"/>
          <w:szCs w:val="28"/>
        </w:rPr>
        <w:t xml:space="preserve"> </w:t>
      </w:r>
      <w:r>
        <w:rPr>
          <w:kern w:val="1"/>
          <w:sz w:val="28"/>
          <w:szCs w:val="28"/>
          <w:lang w:eastAsia="ar-SA"/>
        </w:rPr>
        <w:t>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 xml:space="preserve">собственности Минееву Александру Михайловичу,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с. Табынское, ул. Центральная д.33, с разрешенным видом использования - </w:t>
      </w:r>
      <w:r w:rsidRPr="00122B1D">
        <w:rPr>
          <w:spacing w:val="2"/>
          <w:sz w:val="28"/>
          <w:szCs w:val="28"/>
        </w:rPr>
        <w:t>для ведения личного подсобного хозяйства с кадастровым номером 0</w:t>
      </w:r>
      <w:r w:rsidRPr="007046DD">
        <w:rPr>
          <w:spacing w:val="2"/>
          <w:sz w:val="28"/>
          <w:szCs w:val="28"/>
        </w:rPr>
        <w:t>2:19:</w:t>
      </w:r>
      <w:r>
        <w:rPr>
          <w:spacing w:val="2"/>
          <w:sz w:val="28"/>
          <w:szCs w:val="28"/>
        </w:rPr>
        <w:t>120704:1</w:t>
      </w:r>
      <w:r>
        <w:rPr>
          <w:sz w:val="28"/>
          <w:szCs w:val="28"/>
        </w:rPr>
        <w:t xml:space="preserve">, площадью </w:t>
      </w:r>
      <w:smartTag w:uri="urn:schemas-microsoft-com:office:smarttags" w:element="metricconverter">
        <w:smartTagPr>
          <w:attr w:name="ProductID" w:val="4265 кв. м"/>
        </w:smartTagPr>
        <w:r>
          <w:rPr>
            <w:sz w:val="28"/>
            <w:szCs w:val="28"/>
          </w:rPr>
          <w:t>4265 кв. м</w:t>
        </w:r>
      </w:smartTag>
      <w:r>
        <w:rPr>
          <w:sz w:val="28"/>
          <w:szCs w:val="28"/>
        </w:rPr>
        <w:t xml:space="preserve">., в </w:t>
      </w:r>
      <w:r w:rsidRPr="007046DD">
        <w:rPr>
          <w:spacing w:val="2"/>
          <w:sz w:val="28"/>
          <w:szCs w:val="28"/>
        </w:rPr>
        <w:t xml:space="preserve">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красной линии земельного участка при строительстве пристроя к индивидуальному  жилому дому с </w:t>
      </w:r>
      <w:smartTag w:uri="urn:schemas-microsoft-com:office:smarttags" w:element="metricconverter">
        <w:smartTagPr>
          <w:attr w:name="ProductID" w:val="5 м"/>
        </w:smartTagPr>
        <w:r>
          <w:rPr>
            <w:spacing w:val="2"/>
            <w:sz w:val="28"/>
            <w:szCs w:val="28"/>
          </w:rPr>
          <w:t>5 м</w:t>
        </w:r>
      </w:smartTag>
      <w:r>
        <w:rPr>
          <w:spacing w:val="2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4 м"/>
        </w:smartTagPr>
        <w:smartTag w:uri="urn:schemas-microsoft-com:office:smarttags" w:element="metricconverter">
          <w:smartTagPr>
            <w:attr w:name="ProductID" w:val="4 м"/>
          </w:smartTagPr>
          <w:r>
            <w:rPr>
              <w:spacing w:val="2"/>
              <w:sz w:val="28"/>
              <w:szCs w:val="28"/>
            </w:rPr>
            <w:t>4 м</w:t>
          </w:r>
        </w:smartTag>
        <w:r>
          <w:rPr>
            <w:sz w:val="28"/>
            <w:szCs w:val="28"/>
          </w:rPr>
          <w:t>.</w:t>
        </w:r>
      </w:smartTag>
    </w:p>
    <w:p w:rsidR="00D31C51" w:rsidRPr="00902D80" w:rsidRDefault="00D31C51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Выдать положительное заключение.</w:t>
      </w:r>
    </w:p>
    <w:p w:rsidR="00D31C51" w:rsidRPr="00902D80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ListParagraph"/>
        <w:ind w:left="567"/>
        <w:rPr>
          <w:sz w:val="28"/>
          <w:szCs w:val="28"/>
        </w:rPr>
      </w:pPr>
      <w:r w:rsidRPr="00902D80">
        <w:rPr>
          <w:sz w:val="28"/>
          <w:szCs w:val="28"/>
        </w:rPr>
        <w:t xml:space="preserve">Председательствующий                                                                                                                      на публичных слушаниях                                                 </w:t>
      </w:r>
      <w:r>
        <w:rPr>
          <w:sz w:val="28"/>
          <w:szCs w:val="28"/>
        </w:rPr>
        <w:t xml:space="preserve">     </w:t>
      </w:r>
      <w:r w:rsidRPr="00902D80">
        <w:rPr>
          <w:sz w:val="28"/>
          <w:szCs w:val="28"/>
        </w:rPr>
        <w:t xml:space="preserve">        </w:t>
      </w:r>
      <w:r>
        <w:rPr>
          <w:sz w:val="28"/>
          <w:szCs w:val="28"/>
        </w:rPr>
        <w:t>Ф.Ф.Гумеров</w:t>
      </w:r>
      <w:r w:rsidRPr="00902D80">
        <w:rPr>
          <w:sz w:val="28"/>
          <w:szCs w:val="28"/>
        </w:rPr>
        <w:t xml:space="preserve"> </w:t>
      </w:r>
    </w:p>
    <w:p w:rsidR="00D31C51" w:rsidRPr="00902D80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Default="00D31C51" w:rsidP="00366C74">
      <w:pPr>
        <w:pStyle w:val="ListParagraph"/>
        <w:ind w:left="567" w:firstLine="709"/>
        <w:rPr>
          <w:sz w:val="28"/>
          <w:szCs w:val="28"/>
        </w:rPr>
      </w:pPr>
    </w:p>
    <w:p w:rsidR="00D31C51" w:rsidRPr="00902D80" w:rsidRDefault="00D31C51" w:rsidP="00366C74">
      <w:pPr>
        <w:pStyle w:val="ListParagraph"/>
        <w:ind w:left="567" w:firstLine="709"/>
        <w:rPr>
          <w:sz w:val="28"/>
          <w:szCs w:val="28"/>
        </w:rPr>
      </w:pPr>
    </w:p>
    <w:sectPr w:rsidR="00D31C51" w:rsidRPr="00902D80" w:rsidSect="00366C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F78"/>
    <w:rsid w:val="000138E7"/>
    <w:rsid w:val="00031491"/>
    <w:rsid w:val="00032AA4"/>
    <w:rsid w:val="0003320D"/>
    <w:rsid w:val="00034DEE"/>
    <w:rsid w:val="000376E1"/>
    <w:rsid w:val="0004607F"/>
    <w:rsid w:val="00063099"/>
    <w:rsid w:val="00067541"/>
    <w:rsid w:val="00073641"/>
    <w:rsid w:val="00091296"/>
    <w:rsid w:val="000E04D8"/>
    <w:rsid w:val="000E40C4"/>
    <w:rsid w:val="000F26A4"/>
    <w:rsid w:val="00104B7E"/>
    <w:rsid w:val="0011706C"/>
    <w:rsid w:val="0012284A"/>
    <w:rsid w:val="00122B1D"/>
    <w:rsid w:val="00130D95"/>
    <w:rsid w:val="0015690B"/>
    <w:rsid w:val="00166507"/>
    <w:rsid w:val="00174C47"/>
    <w:rsid w:val="001833ED"/>
    <w:rsid w:val="0019121C"/>
    <w:rsid w:val="001B7063"/>
    <w:rsid w:val="001D5E44"/>
    <w:rsid w:val="00205366"/>
    <w:rsid w:val="00212181"/>
    <w:rsid w:val="00221465"/>
    <w:rsid w:val="00231E66"/>
    <w:rsid w:val="00232658"/>
    <w:rsid w:val="00273A80"/>
    <w:rsid w:val="00282EC6"/>
    <w:rsid w:val="00284A09"/>
    <w:rsid w:val="00292857"/>
    <w:rsid w:val="002A7B37"/>
    <w:rsid w:val="002D2578"/>
    <w:rsid w:val="00305577"/>
    <w:rsid w:val="00310B7B"/>
    <w:rsid w:val="00312727"/>
    <w:rsid w:val="0036320C"/>
    <w:rsid w:val="00366C74"/>
    <w:rsid w:val="003803CC"/>
    <w:rsid w:val="0038553D"/>
    <w:rsid w:val="00387733"/>
    <w:rsid w:val="00392E93"/>
    <w:rsid w:val="003B34FB"/>
    <w:rsid w:val="00401899"/>
    <w:rsid w:val="004106F4"/>
    <w:rsid w:val="00446DB1"/>
    <w:rsid w:val="004A28C4"/>
    <w:rsid w:val="004C2BA3"/>
    <w:rsid w:val="004C32CC"/>
    <w:rsid w:val="004C54A8"/>
    <w:rsid w:val="00522A42"/>
    <w:rsid w:val="00545639"/>
    <w:rsid w:val="00557BF3"/>
    <w:rsid w:val="00570937"/>
    <w:rsid w:val="005A2F4D"/>
    <w:rsid w:val="005D4945"/>
    <w:rsid w:val="005F137B"/>
    <w:rsid w:val="00634953"/>
    <w:rsid w:val="00652752"/>
    <w:rsid w:val="00657ED7"/>
    <w:rsid w:val="00690A6E"/>
    <w:rsid w:val="00697C7A"/>
    <w:rsid w:val="006B5CDD"/>
    <w:rsid w:val="006E38F7"/>
    <w:rsid w:val="007046DD"/>
    <w:rsid w:val="00724026"/>
    <w:rsid w:val="0073652D"/>
    <w:rsid w:val="00746974"/>
    <w:rsid w:val="007633A4"/>
    <w:rsid w:val="0078159D"/>
    <w:rsid w:val="007A112A"/>
    <w:rsid w:val="007C17F5"/>
    <w:rsid w:val="00813E18"/>
    <w:rsid w:val="00855967"/>
    <w:rsid w:val="00855C46"/>
    <w:rsid w:val="008733F9"/>
    <w:rsid w:val="008F2A6D"/>
    <w:rsid w:val="00902D80"/>
    <w:rsid w:val="00905D76"/>
    <w:rsid w:val="00921B74"/>
    <w:rsid w:val="009266B6"/>
    <w:rsid w:val="009314AE"/>
    <w:rsid w:val="009367AD"/>
    <w:rsid w:val="009410D8"/>
    <w:rsid w:val="00946CBA"/>
    <w:rsid w:val="0097629A"/>
    <w:rsid w:val="009F42A9"/>
    <w:rsid w:val="00A01925"/>
    <w:rsid w:val="00A37675"/>
    <w:rsid w:val="00A410F2"/>
    <w:rsid w:val="00A55E29"/>
    <w:rsid w:val="00A821AE"/>
    <w:rsid w:val="00A8559D"/>
    <w:rsid w:val="00B52072"/>
    <w:rsid w:val="00B64E41"/>
    <w:rsid w:val="00B712F5"/>
    <w:rsid w:val="00B76795"/>
    <w:rsid w:val="00BA2BE6"/>
    <w:rsid w:val="00BC4D97"/>
    <w:rsid w:val="00C465A1"/>
    <w:rsid w:val="00C47BF1"/>
    <w:rsid w:val="00C615D5"/>
    <w:rsid w:val="00C63B32"/>
    <w:rsid w:val="00C66A8B"/>
    <w:rsid w:val="00C772C2"/>
    <w:rsid w:val="00C80A52"/>
    <w:rsid w:val="00CB5946"/>
    <w:rsid w:val="00CC3A43"/>
    <w:rsid w:val="00CE05FD"/>
    <w:rsid w:val="00CE45FE"/>
    <w:rsid w:val="00CF7C82"/>
    <w:rsid w:val="00D31C51"/>
    <w:rsid w:val="00D426DB"/>
    <w:rsid w:val="00D874BA"/>
    <w:rsid w:val="00D90F78"/>
    <w:rsid w:val="00D950EE"/>
    <w:rsid w:val="00DB347C"/>
    <w:rsid w:val="00DD66A2"/>
    <w:rsid w:val="00DE6AE4"/>
    <w:rsid w:val="00E0143A"/>
    <w:rsid w:val="00E2466D"/>
    <w:rsid w:val="00E559FF"/>
    <w:rsid w:val="00E62F2E"/>
    <w:rsid w:val="00E93A86"/>
    <w:rsid w:val="00EE78B6"/>
    <w:rsid w:val="00F25EFA"/>
    <w:rsid w:val="00F40632"/>
    <w:rsid w:val="00F413D5"/>
    <w:rsid w:val="00F643D5"/>
    <w:rsid w:val="00F85C4F"/>
    <w:rsid w:val="00F91425"/>
    <w:rsid w:val="00FB1C52"/>
    <w:rsid w:val="00FB7444"/>
    <w:rsid w:val="00FE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85C4F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6650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26A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74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abyn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3</Pages>
  <Words>902</Words>
  <Characters>5145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ПРОТОКОЛ   ПУБЛИЧНЫХ  СЛУШАНИЙ</dc:title>
  <dc:subject/>
  <dc:creator>Acer</dc:creator>
  <cp:keywords/>
  <dc:description/>
  <cp:lastModifiedBy>user</cp:lastModifiedBy>
  <cp:revision>3</cp:revision>
  <cp:lastPrinted>2024-02-01T06:34:00Z</cp:lastPrinted>
  <dcterms:created xsi:type="dcterms:W3CDTF">2024-02-01T06:17:00Z</dcterms:created>
  <dcterms:modified xsi:type="dcterms:W3CDTF">2024-02-01T06:43:00Z</dcterms:modified>
</cp:coreProperties>
</file>