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478" w:type="pct"/>
        <w:tblInd w:w="-613" w:type="dxa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150"/>
        <w:gridCol w:w="1714"/>
        <w:gridCol w:w="4240"/>
      </w:tblGrid>
      <w:tr w:rsidR="00951BCC" w:rsidRPr="00951BCC" w:rsidTr="00066473">
        <w:trPr>
          <w:cantSplit/>
          <w:trHeight w:val="1141"/>
        </w:trPr>
        <w:tc>
          <w:tcPr>
            <w:tcW w:w="2319" w:type="pct"/>
          </w:tcPr>
          <w:p w:rsidR="00951BCC" w:rsidRPr="00951BCC" w:rsidRDefault="00951BCC" w:rsidP="00951BCC">
            <w:pPr>
              <w:jc w:val="center"/>
              <w:rPr>
                <w:rFonts w:ascii="Calibri" w:hAnsi="Calibri" w:cs="Calibri"/>
                <w:color w:val="0070C0"/>
                <w:sz w:val="20"/>
              </w:rPr>
            </w:pPr>
            <w:bookmarkStart w:id="0" w:name="_GoBack"/>
            <w:bookmarkEnd w:id="0"/>
            <w:r w:rsidRPr="00951BCC">
              <w:rPr>
                <w:rFonts w:ascii="Calibri" w:hAnsi="Calibri" w:cs="Calibri"/>
                <w:color w:val="0070C0"/>
                <w:sz w:val="20"/>
              </w:rPr>
              <w:t>БАШҠОРТОСТАН РЕСПУБЛИКАҺЫ</w:t>
            </w:r>
          </w:p>
          <w:p w:rsidR="00951BCC" w:rsidRPr="00951BCC" w:rsidRDefault="00951BCC" w:rsidP="00951BCC">
            <w:pPr>
              <w:jc w:val="center"/>
              <w:rPr>
                <w:rFonts w:ascii="Calibri" w:hAnsi="Calibri" w:cs="Calibri"/>
                <w:color w:val="0070C0"/>
                <w:sz w:val="20"/>
              </w:rPr>
            </w:pPr>
            <w:r w:rsidRPr="00951BCC">
              <w:rPr>
                <w:rFonts w:ascii="Calibri" w:hAnsi="Calibri" w:cs="Calibri"/>
                <w:color w:val="0070C0"/>
                <w:sz w:val="20"/>
              </w:rPr>
              <w:t xml:space="preserve">ҒАФУРИ РАЙОНЫ </w:t>
            </w:r>
          </w:p>
          <w:p w:rsidR="00951BCC" w:rsidRPr="00951BCC" w:rsidRDefault="00951BCC" w:rsidP="00951BCC">
            <w:pPr>
              <w:jc w:val="center"/>
              <w:rPr>
                <w:rFonts w:ascii="Calibri" w:hAnsi="Calibri" w:cs="Calibri"/>
                <w:color w:val="0070C0"/>
                <w:sz w:val="20"/>
              </w:rPr>
            </w:pPr>
            <w:r w:rsidRPr="00951BCC">
              <w:rPr>
                <w:rFonts w:ascii="Calibri" w:hAnsi="Calibri" w:cs="Calibri"/>
                <w:color w:val="0070C0"/>
                <w:sz w:val="20"/>
              </w:rPr>
              <w:t xml:space="preserve">МУНИЦИПАЛЬ РАЙОНЫНЫӉ </w:t>
            </w:r>
          </w:p>
          <w:p w:rsidR="00951BCC" w:rsidRPr="00951BCC" w:rsidRDefault="00951BCC" w:rsidP="00951BCC">
            <w:pPr>
              <w:jc w:val="center"/>
              <w:rPr>
                <w:rFonts w:ascii="Calibri" w:hAnsi="Calibri" w:cs="Calibri"/>
                <w:b/>
                <w:color w:val="0070C0"/>
                <w:sz w:val="26"/>
                <w:szCs w:val="26"/>
              </w:rPr>
            </w:pPr>
            <w:r w:rsidRPr="00951BCC">
              <w:rPr>
                <w:rFonts w:ascii="Calibri" w:hAnsi="Calibri" w:cs="Calibri"/>
                <w:b/>
                <w:color w:val="0070C0"/>
                <w:sz w:val="26"/>
                <w:szCs w:val="26"/>
              </w:rPr>
              <w:t xml:space="preserve">ТАБЫН АУЫЛ СОВЕТЫ </w:t>
            </w:r>
          </w:p>
          <w:p w:rsidR="00951BCC" w:rsidRPr="00951BCC" w:rsidRDefault="00951BCC" w:rsidP="00951BCC">
            <w:pPr>
              <w:jc w:val="center"/>
              <w:rPr>
                <w:rFonts w:ascii="Calibri" w:hAnsi="Calibri" w:cs="Calibri"/>
                <w:color w:val="0070C0"/>
                <w:sz w:val="20"/>
              </w:rPr>
            </w:pPr>
            <w:r w:rsidRPr="00951BCC">
              <w:rPr>
                <w:rFonts w:ascii="Calibri" w:hAnsi="Calibri" w:cs="Calibri"/>
                <w:color w:val="0070C0"/>
                <w:sz w:val="20"/>
              </w:rPr>
              <w:t xml:space="preserve">АУЫЛ БИЛƏМƏҺЕ </w:t>
            </w:r>
          </w:p>
          <w:p w:rsidR="00951BCC" w:rsidRPr="00951BCC" w:rsidRDefault="00951BCC" w:rsidP="00951BCC">
            <w:pPr>
              <w:keepNext/>
              <w:jc w:val="center"/>
              <w:outlineLvl w:val="6"/>
              <w:rPr>
                <w:b/>
                <w:bCs/>
                <w:color w:val="auto"/>
                <w:sz w:val="28"/>
                <w:szCs w:val="28"/>
              </w:rPr>
            </w:pPr>
            <w:r w:rsidRPr="00951BCC">
              <w:rPr>
                <w:b/>
                <w:color w:val="0070C0"/>
                <w:sz w:val="20"/>
              </w:rPr>
              <w:t>ХАКИМИƏТЕ</w:t>
            </w:r>
          </w:p>
        </w:tc>
        <w:tc>
          <w:tcPr>
            <w:tcW w:w="772" w:type="pct"/>
          </w:tcPr>
          <w:p w:rsidR="00951BCC" w:rsidRPr="00951BCC" w:rsidRDefault="00951BCC" w:rsidP="00951BCC">
            <w:pPr>
              <w:ind w:left="-107"/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noProof/>
                <w:color w:val="auto"/>
                <w:sz w:val="22"/>
                <w:szCs w:val="22"/>
              </w:rPr>
              <w:drawing>
                <wp:inline distT="0" distB="0" distL="0" distR="0">
                  <wp:extent cx="933450" cy="11049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9" w:type="pct"/>
          </w:tcPr>
          <w:p w:rsidR="00951BCC" w:rsidRPr="00951BCC" w:rsidRDefault="00951BCC" w:rsidP="00951BCC">
            <w:pPr>
              <w:jc w:val="center"/>
              <w:rPr>
                <w:rFonts w:ascii="Calibri" w:hAnsi="Calibri" w:cs="Calibri"/>
                <w:b/>
                <w:color w:val="0070C0"/>
                <w:sz w:val="20"/>
              </w:rPr>
            </w:pPr>
            <w:r w:rsidRPr="00951BCC">
              <w:rPr>
                <w:rFonts w:ascii="Calibri" w:hAnsi="Calibri" w:cs="Calibri"/>
                <w:b/>
                <w:color w:val="0070C0"/>
                <w:sz w:val="20"/>
              </w:rPr>
              <w:t>АДМИНИСТРАЦИЯ</w:t>
            </w:r>
          </w:p>
          <w:p w:rsidR="00951BCC" w:rsidRPr="00951BCC" w:rsidRDefault="00951BCC" w:rsidP="00951BCC">
            <w:pPr>
              <w:jc w:val="center"/>
              <w:rPr>
                <w:rFonts w:ascii="Calibri" w:hAnsi="Calibri" w:cs="Calibri"/>
                <w:color w:val="0070C0"/>
                <w:sz w:val="20"/>
              </w:rPr>
            </w:pPr>
            <w:r w:rsidRPr="00951BCC">
              <w:rPr>
                <w:rFonts w:ascii="Calibri" w:hAnsi="Calibri" w:cs="Calibri"/>
                <w:color w:val="0070C0"/>
                <w:sz w:val="20"/>
              </w:rPr>
              <w:t xml:space="preserve">СЕЛЬСКОГО ПОСЕЛЕНИЯ </w:t>
            </w:r>
          </w:p>
          <w:p w:rsidR="00951BCC" w:rsidRPr="00951BCC" w:rsidRDefault="00951BCC" w:rsidP="00951BCC">
            <w:pPr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 w:rsidRPr="00951BCC">
              <w:rPr>
                <w:rFonts w:ascii="Calibri" w:hAnsi="Calibri" w:cs="Calibri"/>
                <w:b/>
                <w:color w:val="0070C0"/>
                <w:sz w:val="22"/>
                <w:szCs w:val="28"/>
              </w:rPr>
              <w:t>ТАБЫНСКИЙ СЕЛЬСОВЕТ</w:t>
            </w:r>
          </w:p>
          <w:p w:rsidR="00951BCC" w:rsidRPr="00951BCC" w:rsidRDefault="00951BCC" w:rsidP="00951BCC">
            <w:pPr>
              <w:keepNext/>
              <w:jc w:val="center"/>
              <w:outlineLvl w:val="0"/>
              <w:rPr>
                <w:color w:val="0070C0"/>
                <w:spacing w:val="20"/>
                <w:sz w:val="20"/>
              </w:rPr>
            </w:pPr>
            <w:r w:rsidRPr="00951BCC">
              <w:rPr>
                <w:color w:val="0070C0"/>
                <w:spacing w:val="20"/>
                <w:sz w:val="20"/>
              </w:rPr>
              <w:t xml:space="preserve">МУНИЦИПАЛЬНОГО РАЙОНА ГАФУРИЙСКИЙ РАЙОН </w:t>
            </w:r>
          </w:p>
          <w:p w:rsidR="00951BCC" w:rsidRPr="00951BCC" w:rsidRDefault="00951BCC" w:rsidP="00951BCC">
            <w:pPr>
              <w:keepNext/>
              <w:jc w:val="center"/>
              <w:outlineLvl w:val="0"/>
              <w:rPr>
                <w:b/>
                <w:color w:val="auto"/>
                <w:sz w:val="20"/>
              </w:rPr>
            </w:pPr>
            <w:r w:rsidRPr="00951BCC">
              <w:rPr>
                <w:color w:val="0070C0"/>
                <w:sz w:val="20"/>
              </w:rPr>
              <w:t>РЕСПУБЛИКИ БАШКОРТОСТАН</w:t>
            </w:r>
          </w:p>
        </w:tc>
      </w:tr>
    </w:tbl>
    <w:p w:rsidR="00951BCC" w:rsidRPr="00951BCC" w:rsidRDefault="00951BCC" w:rsidP="00951BCC">
      <w:pPr>
        <w:jc w:val="center"/>
        <w:rPr>
          <w:rFonts w:ascii="Calibri" w:hAnsi="Calibri" w:cs="Calibri"/>
          <w:color w:val="0070C0"/>
          <w:szCs w:val="24"/>
        </w:rPr>
      </w:pPr>
    </w:p>
    <w:tbl>
      <w:tblPr>
        <w:tblW w:w="5000" w:type="pct"/>
        <w:tblBorders>
          <w:bottom w:val="thickThinMediumGap" w:sz="18" w:space="0" w:color="auto"/>
        </w:tblBorders>
        <w:tblLook w:val="0000" w:firstRow="0" w:lastRow="0" w:firstColumn="0" w:lastColumn="0" w:noHBand="0" w:noVBand="0"/>
      </w:tblPr>
      <w:tblGrid>
        <w:gridCol w:w="10137"/>
      </w:tblGrid>
      <w:tr w:rsidR="00951BCC" w:rsidRPr="00951BCC" w:rsidTr="00066473">
        <w:tc>
          <w:tcPr>
            <w:tcW w:w="5000" w:type="pct"/>
            <w:tcBorders>
              <w:bottom w:val="thickThinMediumGap" w:sz="18" w:space="0" w:color="auto"/>
            </w:tcBorders>
            <w:shd w:val="clear" w:color="auto" w:fill="0070C0"/>
          </w:tcPr>
          <w:p w:rsidR="00951BCC" w:rsidRPr="00951BCC" w:rsidRDefault="00951BCC" w:rsidP="00951BCC">
            <w:pPr>
              <w:jc w:val="center"/>
              <w:rPr>
                <w:rFonts w:ascii="Arial" w:hAnsi="Arial" w:cs="Arial"/>
                <w:color w:val="0070C0"/>
                <w:sz w:val="2"/>
                <w:szCs w:val="22"/>
              </w:rPr>
            </w:pPr>
          </w:p>
        </w:tc>
      </w:tr>
    </w:tbl>
    <w:p w:rsidR="00951BCC" w:rsidRPr="00951BCC" w:rsidRDefault="00951BCC" w:rsidP="00951BCC">
      <w:pPr>
        <w:jc w:val="center"/>
        <w:rPr>
          <w:rFonts w:ascii="Arial" w:hAnsi="Arial" w:cs="Arial"/>
          <w:color w:val="0070C0"/>
          <w:sz w:val="16"/>
          <w:szCs w:val="22"/>
        </w:rPr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3828"/>
        <w:gridCol w:w="1701"/>
        <w:gridCol w:w="4252"/>
      </w:tblGrid>
      <w:tr w:rsidR="00951BCC" w:rsidRPr="00951BCC" w:rsidTr="00066473">
        <w:tc>
          <w:tcPr>
            <w:tcW w:w="3828" w:type="dxa"/>
          </w:tcPr>
          <w:p w:rsidR="00951BCC" w:rsidRPr="00951BCC" w:rsidRDefault="00951BCC" w:rsidP="00951BCC">
            <w:pPr>
              <w:jc w:val="center"/>
              <w:rPr>
                <w:b/>
                <w:color w:val="auto"/>
                <w:sz w:val="28"/>
                <w:szCs w:val="28"/>
              </w:rPr>
            </w:pPr>
            <w:r w:rsidRPr="00951BCC">
              <w:rPr>
                <w:b/>
                <w:color w:val="auto"/>
                <w:sz w:val="28"/>
                <w:szCs w:val="28"/>
              </w:rPr>
              <w:t>ҠАРАР</w:t>
            </w:r>
          </w:p>
        </w:tc>
        <w:tc>
          <w:tcPr>
            <w:tcW w:w="1701" w:type="dxa"/>
          </w:tcPr>
          <w:p w:rsidR="00951BCC" w:rsidRPr="00951BCC" w:rsidRDefault="00951BCC" w:rsidP="00951BCC">
            <w:pPr>
              <w:rPr>
                <w:color w:val="auto"/>
                <w:sz w:val="28"/>
                <w:szCs w:val="28"/>
              </w:rPr>
            </w:pPr>
          </w:p>
        </w:tc>
        <w:tc>
          <w:tcPr>
            <w:tcW w:w="4252" w:type="dxa"/>
          </w:tcPr>
          <w:p w:rsidR="00951BCC" w:rsidRPr="00951BCC" w:rsidRDefault="00951BCC" w:rsidP="00951BCC">
            <w:pPr>
              <w:jc w:val="center"/>
              <w:rPr>
                <w:b/>
                <w:color w:val="auto"/>
                <w:sz w:val="28"/>
                <w:szCs w:val="28"/>
              </w:rPr>
            </w:pPr>
            <w:r w:rsidRPr="00951BCC">
              <w:rPr>
                <w:b/>
                <w:color w:val="auto"/>
                <w:sz w:val="28"/>
                <w:szCs w:val="28"/>
              </w:rPr>
              <w:t>ПОСТАНОВЛЕНИЕ</w:t>
            </w:r>
          </w:p>
        </w:tc>
      </w:tr>
      <w:tr w:rsidR="00951BCC" w:rsidRPr="00951BCC" w:rsidTr="00066473">
        <w:tc>
          <w:tcPr>
            <w:tcW w:w="3828" w:type="dxa"/>
          </w:tcPr>
          <w:p w:rsidR="00951BCC" w:rsidRPr="00951BCC" w:rsidRDefault="00951BCC" w:rsidP="00951BCC">
            <w:pPr>
              <w:rPr>
                <w:color w:val="auto"/>
                <w:sz w:val="28"/>
                <w:szCs w:val="28"/>
              </w:rPr>
            </w:pPr>
          </w:p>
        </w:tc>
        <w:tc>
          <w:tcPr>
            <w:tcW w:w="1701" w:type="dxa"/>
          </w:tcPr>
          <w:p w:rsidR="00951BCC" w:rsidRPr="00951BCC" w:rsidRDefault="00951BCC" w:rsidP="00951BCC">
            <w:pPr>
              <w:rPr>
                <w:color w:val="auto"/>
                <w:sz w:val="28"/>
                <w:szCs w:val="28"/>
              </w:rPr>
            </w:pPr>
          </w:p>
        </w:tc>
        <w:tc>
          <w:tcPr>
            <w:tcW w:w="4252" w:type="dxa"/>
          </w:tcPr>
          <w:p w:rsidR="00951BCC" w:rsidRPr="00951BCC" w:rsidRDefault="00951BCC" w:rsidP="00951BCC">
            <w:pPr>
              <w:rPr>
                <w:color w:val="auto"/>
                <w:sz w:val="28"/>
                <w:szCs w:val="28"/>
              </w:rPr>
            </w:pPr>
          </w:p>
        </w:tc>
      </w:tr>
      <w:tr w:rsidR="00951BCC" w:rsidRPr="00951BCC" w:rsidTr="00066473">
        <w:tc>
          <w:tcPr>
            <w:tcW w:w="3828" w:type="dxa"/>
          </w:tcPr>
          <w:p w:rsidR="00951BCC" w:rsidRPr="00951BCC" w:rsidRDefault="00951BCC" w:rsidP="00951BCC">
            <w:pPr>
              <w:jc w:val="center"/>
              <w:rPr>
                <w:color w:val="auto"/>
                <w:szCs w:val="24"/>
              </w:rPr>
            </w:pPr>
            <w:r w:rsidRPr="00960391">
              <w:rPr>
                <w:color w:val="auto"/>
                <w:szCs w:val="24"/>
              </w:rPr>
              <w:t>25</w:t>
            </w:r>
            <w:r w:rsidRPr="00951BCC">
              <w:rPr>
                <w:color w:val="auto"/>
                <w:szCs w:val="24"/>
              </w:rPr>
              <w:t xml:space="preserve"> декабря 2025 й.</w:t>
            </w:r>
          </w:p>
        </w:tc>
        <w:tc>
          <w:tcPr>
            <w:tcW w:w="1701" w:type="dxa"/>
          </w:tcPr>
          <w:p w:rsidR="00951BCC" w:rsidRPr="00951BCC" w:rsidRDefault="00951BCC" w:rsidP="00951BCC">
            <w:pPr>
              <w:jc w:val="center"/>
              <w:rPr>
                <w:color w:val="auto"/>
                <w:szCs w:val="24"/>
              </w:rPr>
            </w:pPr>
            <w:r w:rsidRPr="00951BCC">
              <w:rPr>
                <w:color w:val="auto"/>
                <w:szCs w:val="24"/>
              </w:rPr>
              <w:t>№6</w:t>
            </w:r>
            <w:r w:rsidRPr="00960391">
              <w:rPr>
                <w:color w:val="auto"/>
                <w:szCs w:val="24"/>
              </w:rPr>
              <w:t>3</w:t>
            </w:r>
          </w:p>
        </w:tc>
        <w:tc>
          <w:tcPr>
            <w:tcW w:w="4252" w:type="dxa"/>
          </w:tcPr>
          <w:p w:rsidR="00951BCC" w:rsidRPr="00951BCC" w:rsidRDefault="00951BCC" w:rsidP="00951BCC">
            <w:pPr>
              <w:jc w:val="center"/>
              <w:rPr>
                <w:color w:val="auto"/>
                <w:szCs w:val="24"/>
              </w:rPr>
            </w:pPr>
            <w:r w:rsidRPr="00960391">
              <w:rPr>
                <w:color w:val="auto"/>
                <w:szCs w:val="24"/>
              </w:rPr>
              <w:t>25</w:t>
            </w:r>
            <w:r w:rsidRPr="00951BCC">
              <w:rPr>
                <w:color w:val="auto"/>
                <w:szCs w:val="24"/>
              </w:rPr>
              <w:t xml:space="preserve"> декабря </w:t>
            </w:r>
            <w:smartTag w:uri="urn:schemas-microsoft-com:office:smarttags" w:element="metricconverter">
              <w:smartTagPr>
                <w:attr w:name="ProductID" w:val="2025 г"/>
              </w:smartTagPr>
              <w:r w:rsidRPr="00951BCC">
                <w:rPr>
                  <w:color w:val="auto"/>
                  <w:szCs w:val="24"/>
                </w:rPr>
                <w:t>2025 г</w:t>
              </w:r>
            </w:smartTag>
            <w:r w:rsidRPr="00951BCC">
              <w:rPr>
                <w:color w:val="auto"/>
                <w:szCs w:val="24"/>
              </w:rPr>
              <w:t>.</w:t>
            </w:r>
          </w:p>
        </w:tc>
      </w:tr>
    </w:tbl>
    <w:p w:rsidR="00514E00" w:rsidRPr="00960391" w:rsidRDefault="00514E00">
      <w:pPr>
        <w:rPr>
          <w:szCs w:val="24"/>
        </w:rPr>
      </w:pPr>
    </w:p>
    <w:p w:rsidR="00ED5487" w:rsidRPr="00ED5487" w:rsidRDefault="00ED5487">
      <w:pPr>
        <w:rPr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031"/>
      </w:tblGrid>
      <w:tr w:rsidR="00514E00" w:rsidRPr="00ED5487" w:rsidTr="00951BCC">
        <w:tc>
          <w:tcPr>
            <w:tcW w:w="10031" w:type="dxa"/>
          </w:tcPr>
          <w:p w:rsidR="00514E00" w:rsidRPr="00951BCC" w:rsidRDefault="007A3DDD" w:rsidP="00960391">
            <w:pPr>
              <w:widowControl w:val="0"/>
              <w:tabs>
                <w:tab w:val="left" w:pos="1771"/>
                <w:tab w:val="left" w:pos="8227"/>
                <w:tab w:val="left" w:leader="underscore" w:pos="9634"/>
              </w:tabs>
              <w:jc w:val="center"/>
              <w:rPr>
                <w:b/>
                <w:szCs w:val="24"/>
              </w:rPr>
            </w:pPr>
            <w:r w:rsidRPr="00951BCC">
              <w:rPr>
                <w:b/>
                <w:szCs w:val="24"/>
              </w:rPr>
              <w:t>Об утверждении Порядка принятия решений</w:t>
            </w:r>
            <w:r w:rsidR="00960391">
              <w:rPr>
                <w:b/>
                <w:szCs w:val="24"/>
              </w:rPr>
              <w:t xml:space="preserve"> </w:t>
            </w:r>
            <w:r w:rsidRPr="00951BCC">
              <w:rPr>
                <w:b/>
                <w:szCs w:val="24"/>
              </w:rPr>
              <w:t xml:space="preserve">о признании безнадежной к взысканию задолженности по платежам в бюджет </w:t>
            </w:r>
            <w:r w:rsidR="009C7BE8" w:rsidRPr="00951BCC">
              <w:rPr>
                <w:b/>
                <w:szCs w:val="24"/>
              </w:rPr>
              <w:t xml:space="preserve">сельского поселения </w:t>
            </w:r>
            <w:r w:rsidR="00951BCC">
              <w:rPr>
                <w:b/>
                <w:szCs w:val="24"/>
              </w:rPr>
              <w:t>Табынский</w:t>
            </w:r>
            <w:r w:rsidR="0005498D" w:rsidRPr="00951BCC">
              <w:rPr>
                <w:b/>
                <w:szCs w:val="24"/>
              </w:rPr>
              <w:t xml:space="preserve"> сельсовет муниципального </w:t>
            </w:r>
            <w:r w:rsidR="009C7BE8" w:rsidRPr="00951BCC">
              <w:rPr>
                <w:b/>
                <w:szCs w:val="24"/>
              </w:rPr>
              <w:t>района</w:t>
            </w:r>
            <w:r w:rsidR="0005498D" w:rsidRPr="00951BCC">
              <w:rPr>
                <w:b/>
                <w:szCs w:val="24"/>
              </w:rPr>
              <w:t xml:space="preserve"> Гафурийский район</w:t>
            </w:r>
          </w:p>
          <w:p w:rsidR="00D028A8" w:rsidRPr="00ED5487" w:rsidRDefault="00D028A8" w:rsidP="00951BCC">
            <w:pPr>
              <w:widowControl w:val="0"/>
              <w:tabs>
                <w:tab w:val="left" w:pos="1771"/>
                <w:tab w:val="left" w:pos="8227"/>
                <w:tab w:val="left" w:leader="underscore" w:pos="9634"/>
              </w:tabs>
              <w:jc w:val="center"/>
              <w:rPr>
                <w:spacing w:val="-5"/>
                <w:szCs w:val="24"/>
              </w:rPr>
            </w:pPr>
            <w:r w:rsidRPr="00951BCC">
              <w:rPr>
                <w:b/>
                <w:szCs w:val="24"/>
              </w:rPr>
              <w:t>Республики Башкортостан</w:t>
            </w:r>
          </w:p>
        </w:tc>
      </w:tr>
    </w:tbl>
    <w:p w:rsidR="00514E00" w:rsidRPr="00ED5487" w:rsidRDefault="00514E00">
      <w:pPr>
        <w:rPr>
          <w:szCs w:val="24"/>
        </w:rPr>
      </w:pPr>
    </w:p>
    <w:p w:rsidR="00BB6B17" w:rsidRPr="00ED5487" w:rsidRDefault="007A3DDD">
      <w:pPr>
        <w:ind w:firstLine="709"/>
        <w:jc w:val="both"/>
        <w:rPr>
          <w:szCs w:val="24"/>
        </w:rPr>
      </w:pPr>
      <w:r w:rsidRPr="00ED5487">
        <w:rPr>
          <w:szCs w:val="24"/>
        </w:rPr>
        <w:t xml:space="preserve">В соответствии со </w:t>
      </w:r>
      <w:hyperlink r:id="rId9" w:history="1">
        <w:r w:rsidRPr="00ED5487">
          <w:rPr>
            <w:szCs w:val="24"/>
          </w:rPr>
          <w:t>статьями 47.2</w:t>
        </w:r>
      </w:hyperlink>
      <w:r w:rsidRPr="00ED5487">
        <w:rPr>
          <w:szCs w:val="24"/>
        </w:rPr>
        <w:t xml:space="preserve">, </w:t>
      </w:r>
      <w:hyperlink r:id="rId10" w:history="1">
        <w:r w:rsidRPr="00ED5487">
          <w:rPr>
            <w:szCs w:val="24"/>
          </w:rPr>
          <w:t>160.1</w:t>
        </w:r>
      </w:hyperlink>
      <w:r w:rsidRPr="00ED5487">
        <w:rPr>
          <w:szCs w:val="24"/>
        </w:rPr>
        <w:t xml:space="preserve"> Бюджетного кодекса Российской Федерации, </w:t>
      </w:r>
      <w:hyperlink r:id="rId11" w:history="1">
        <w:r w:rsidRPr="00ED5487">
          <w:rPr>
            <w:szCs w:val="24"/>
          </w:rPr>
          <w:t>постановлением</w:t>
        </w:r>
      </w:hyperlink>
      <w:r w:rsidRPr="00ED5487">
        <w:rPr>
          <w:szCs w:val="24"/>
        </w:rPr>
        <w:t xml:space="preserve"> Правительства Российской Федерации от 06.05.2016 № 393 «Об общих требованиях к порядку принятия решений о признании безнадежной к взысканию задолженности по платежу в бюджет бюджетной системы Российской Федерации», </w:t>
      </w:r>
      <w:r w:rsidR="00BB6B17" w:rsidRPr="00ED5487">
        <w:rPr>
          <w:szCs w:val="24"/>
        </w:rPr>
        <w:t>Ф</w:t>
      </w:r>
      <w:r w:rsidRPr="00ED5487">
        <w:rPr>
          <w:szCs w:val="24"/>
        </w:rPr>
        <w:t>едеральным законом от 13.07.2024 № 177-ФЗ</w:t>
      </w:r>
      <w:r w:rsidR="00BB6B17" w:rsidRPr="00ED5487">
        <w:rPr>
          <w:szCs w:val="24"/>
        </w:rPr>
        <w:t xml:space="preserve"> «О внесении изменений в Бюджетный кодекс Российской Федерации и отдельные законодательные акты Российской Федерации",</w:t>
      </w:r>
      <w:r w:rsidRPr="00ED5487">
        <w:rPr>
          <w:szCs w:val="24"/>
        </w:rPr>
        <w:t xml:space="preserve"> Администрация </w:t>
      </w:r>
      <w:r w:rsidR="009C7BE8" w:rsidRPr="00ED5487">
        <w:rPr>
          <w:szCs w:val="24"/>
        </w:rPr>
        <w:t>сельского поселения</w:t>
      </w:r>
      <w:r w:rsidR="00951BCC">
        <w:rPr>
          <w:szCs w:val="24"/>
        </w:rPr>
        <w:t xml:space="preserve"> Табынский</w:t>
      </w:r>
      <w:r w:rsidR="00BF41F1" w:rsidRPr="00ED5487">
        <w:rPr>
          <w:szCs w:val="24"/>
        </w:rPr>
        <w:t xml:space="preserve">    </w:t>
      </w:r>
      <w:r w:rsidR="0005498D" w:rsidRPr="00ED5487">
        <w:rPr>
          <w:szCs w:val="24"/>
        </w:rPr>
        <w:t>сельсовет</w:t>
      </w:r>
    </w:p>
    <w:p w:rsidR="007853E3" w:rsidRPr="00ED5487" w:rsidRDefault="007853E3">
      <w:pPr>
        <w:ind w:firstLine="709"/>
        <w:jc w:val="both"/>
        <w:rPr>
          <w:szCs w:val="24"/>
        </w:rPr>
      </w:pPr>
    </w:p>
    <w:p w:rsidR="00514E00" w:rsidRPr="00ED5487" w:rsidRDefault="007A3DDD">
      <w:pPr>
        <w:jc w:val="center"/>
        <w:rPr>
          <w:spacing w:val="20"/>
          <w:szCs w:val="24"/>
        </w:rPr>
      </w:pPr>
      <w:r w:rsidRPr="00ED5487">
        <w:rPr>
          <w:spacing w:val="20"/>
          <w:szCs w:val="24"/>
        </w:rPr>
        <w:t>ПОСТАНОВЛЯЕТ:</w:t>
      </w:r>
    </w:p>
    <w:p w:rsidR="00514E00" w:rsidRPr="00ED5487" w:rsidRDefault="00514E00">
      <w:pPr>
        <w:jc w:val="center"/>
        <w:rPr>
          <w:szCs w:val="24"/>
        </w:rPr>
      </w:pPr>
    </w:p>
    <w:p w:rsidR="009C7BE8" w:rsidRPr="00ED5487" w:rsidRDefault="007A3DDD" w:rsidP="009C7BE8">
      <w:pPr>
        <w:numPr>
          <w:ilvl w:val="0"/>
          <w:numId w:val="1"/>
        </w:numPr>
        <w:tabs>
          <w:tab w:val="left" w:pos="993"/>
        </w:tabs>
        <w:ind w:left="0" w:firstLine="709"/>
        <w:contextualSpacing/>
        <w:jc w:val="both"/>
        <w:rPr>
          <w:spacing w:val="-5"/>
          <w:szCs w:val="24"/>
        </w:rPr>
      </w:pPr>
      <w:r w:rsidRPr="00ED5487">
        <w:rPr>
          <w:szCs w:val="24"/>
        </w:rPr>
        <w:t xml:space="preserve">Утвердить </w:t>
      </w:r>
      <w:r w:rsidR="00BB6B17" w:rsidRPr="00ED5487">
        <w:rPr>
          <w:szCs w:val="24"/>
        </w:rPr>
        <w:t>П</w:t>
      </w:r>
      <w:r w:rsidRPr="00ED5487">
        <w:rPr>
          <w:szCs w:val="24"/>
        </w:rPr>
        <w:t>орядок принятия решений о признании безнадежной к взысканию зад</w:t>
      </w:r>
      <w:r w:rsidR="0005498D" w:rsidRPr="00ED5487">
        <w:rPr>
          <w:szCs w:val="24"/>
        </w:rPr>
        <w:t xml:space="preserve">олженности по платежам в бюджет </w:t>
      </w:r>
      <w:r w:rsidR="009C7BE8" w:rsidRPr="00ED5487">
        <w:rPr>
          <w:szCs w:val="24"/>
        </w:rPr>
        <w:t xml:space="preserve">сельского поселения </w:t>
      </w:r>
      <w:r w:rsidR="00951BCC">
        <w:rPr>
          <w:szCs w:val="24"/>
        </w:rPr>
        <w:t>Табынский</w:t>
      </w:r>
      <w:r w:rsidR="0005498D" w:rsidRPr="00ED5487">
        <w:rPr>
          <w:szCs w:val="24"/>
        </w:rPr>
        <w:t xml:space="preserve"> сельсовет муниципального</w:t>
      </w:r>
      <w:r w:rsidR="009C7BE8" w:rsidRPr="00ED5487">
        <w:rPr>
          <w:szCs w:val="24"/>
        </w:rPr>
        <w:t xml:space="preserve"> района</w:t>
      </w:r>
      <w:r w:rsidR="0005498D" w:rsidRPr="00ED5487">
        <w:rPr>
          <w:szCs w:val="24"/>
        </w:rPr>
        <w:t xml:space="preserve"> Гафурийский район</w:t>
      </w:r>
      <w:r w:rsidRPr="00ED5487">
        <w:rPr>
          <w:szCs w:val="24"/>
        </w:rPr>
        <w:t>,</w:t>
      </w:r>
      <w:r w:rsidRPr="00ED5487">
        <w:rPr>
          <w:spacing w:val="-5"/>
          <w:szCs w:val="24"/>
        </w:rPr>
        <w:t xml:space="preserve"> по которым главным администратором доходов бюджета является Администрация </w:t>
      </w:r>
      <w:r w:rsidR="009C7BE8" w:rsidRPr="00ED5487">
        <w:rPr>
          <w:szCs w:val="24"/>
        </w:rPr>
        <w:t>сельского поселения</w:t>
      </w:r>
      <w:r w:rsidR="0005498D" w:rsidRPr="00ED5487">
        <w:rPr>
          <w:szCs w:val="24"/>
        </w:rPr>
        <w:t xml:space="preserve"> </w:t>
      </w:r>
      <w:r w:rsidR="0005498D" w:rsidRPr="00ED5487">
        <w:rPr>
          <w:szCs w:val="24"/>
        </w:rPr>
        <w:softHyphen/>
      </w:r>
      <w:r w:rsidR="00951BCC" w:rsidRPr="00951BCC">
        <w:rPr>
          <w:szCs w:val="24"/>
        </w:rPr>
        <w:t xml:space="preserve"> </w:t>
      </w:r>
      <w:r w:rsidR="00951BCC">
        <w:rPr>
          <w:szCs w:val="24"/>
        </w:rPr>
        <w:t>Табынский</w:t>
      </w:r>
      <w:r w:rsidR="001D2EBA" w:rsidRPr="00ED5487">
        <w:rPr>
          <w:szCs w:val="24"/>
        </w:rPr>
        <w:t xml:space="preserve"> </w:t>
      </w:r>
      <w:r w:rsidR="0005498D" w:rsidRPr="00ED5487">
        <w:rPr>
          <w:szCs w:val="24"/>
        </w:rPr>
        <w:t>сельсовет</w:t>
      </w:r>
      <w:r w:rsidR="001D2EBA" w:rsidRPr="00ED5487">
        <w:rPr>
          <w:szCs w:val="24"/>
        </w:rPr>
        <w:t xml:space="preserve"> муниципального района Гафурийский район Республики Башкортостан</w:t>
      </w:r>
      <w:r w:rsidRPr="00ED5487">
        <w:rPr>
          <w:szCs w:val="24"/>
        </w:rPr>
        <w:t>, согласно приложению.</w:t>
      </w:r>
    </w:p>
    <w:p w:rsidR="00E65B0F" w:rsidRPr="00E65B0F" w:rsidRDefault="001E273B" w:rsidP="009C7BE8">
      <w:pPr>
        <w:numPr>
          <w:ilvl w:val="0"/>
          <w:numId w:val="1"/>
        </w:numPr>
        <w:tabs>
          <w:tab w:val="left" w:pos="993"/>
        </w:tabs>
        <w:ind w:left="0" w:firstLine="709"/>
        <w:contextualSpacing/>
        <w:jc w:val="both"/>
        <w:rPr>
          <w:spacing w:val="-5"/>
          <w:szCs w:val="24"/>
        </w:rPr>
      </w:pPr>
      <w:r w:rsidRPr="00ED5487">
        <w:rPr>
          <w:szCs w:val="24"/>
        </w:rPr>
        <w:t>Утвердить Положение о комиссии по рассмотрению вопросов о признании безнадежной к взысканию задолженности</w:t>
      </w:r>
      <w:r w:rsidR="008051B0" w:rsidRPr="00ED5487">
        <w:rPr>
          <w:szCs w:val="24"/>
        </w:rPr>
        <w:t xml:space="preserve"> по платежам в бюджет сельско</w:t>
      </w:r>
    </w:p>
    <w:p w:rsidR="001E273B" w:rsidRPr="00ED5487" w:rsidRDefault="008051B0" w:rsidP="009C7BE8">
      <w:pPr>
        <w:numPr>
          <w:ilvl w:val="0"/>
          <w:numId w:val="1"/>
        </w:numPr>
        <w:tabs>
          <w:tab w:val="left" w:pos="993"/>
        </w:tabs>
        <w:ind w:left="0" w:firstLine="709"/>
        <w:contextualSpacing/>
        <w:jc w:val="both"/>
        <w:rPr>
          <w:spacing w:val="-5"/>
          <w:szCs w:val="24"/>
        </w:rPr>
      </w:pPr>
      <w:r w:rsidRPr="00ED5487">
        <w:rPr>
          <w:szCs w:val="24"/>
        </w:rPr>
        <w:t xml:space="preserve">го поселения </w:t>
      </w:r>
      <w:r w:rsidR="00951BCC">
        <w:rPr>
          <w:szCs w:val="24"/>
        </w:rPr>
        <w:t>Табынский</w:t>
      </w:r>
      <w:r w:rsidRPr="00ED5487">
        <w:rPr>
          <w:szCs w:val="24"/>
        </w:rPr>
        <w:t xml:space="preserve"> сельсовет муниципального района Гафурийский район Республики Башкортостан согласно приложению 2 к настоящему постановлению.</w:t>
      </w:r>
    </w:p>
    <w:p w:rsidR="001D2EBA" w:rsidRPr="00ED5487" w:rsidRDefault="001D2EBA" w:rsidP="009C7BE8">
      <w:pPr>
        <w:numPr>
          <w:ilvl w:val="0"/>
          <w:numId w:val="1"/>
        </w:numPr>
        <w:tabs>
          <w:tab w:val="left" w:pos="993"/>
        </w:tabs>
        <w:ind w:left="0" w:firstLine="709"/>
        <w:contextualSpacing/>
        <w:jc w:val="both"/>
        <w:rPr>
          <w:spacing w:val="-5"/>
          <w:szCs w:val="24"/>
        </w:rPr>
      </w:pPr>
      <w:r w:rsidRPr="00ED5487">
        <w:rPr>
          <w:szCs w:val="24"/>
        </w:rPr>
        <w:t xml:space="preserve">Признать утратившим силу постановление Администрации сельского поселения </w:t>
      </w:r>
      <w:r w:rsidR="00951BCC">
        <w:rPr>
          <w:szCs w:val="24"/>
        </w:rPr>
        <w:t>Табынский</w:t>
      </w:r>
      <w:r w:rsidRPr="00ED5487">
        <w:rPr>
          <w:szCs w:val="24"/>
        </w:rPr>
        <w:t xml:space="preserve"> сельсовет муниципального района Гафурийский район от </w:t>
      </w:r>
      <w:r w:rsidR="00951BCC">
        <w:rPr>
          <w:szCs w:val="24"/>
        </w:rPr>
        <w:t>18.06.</w:t>
      </w:r>
      <w:r w:rsidRPr="00ED5487">
        <w:rPr>
          <w:szCs w:val="24"/>
        </w:rPr>
        <w:t>2016 г.</w:t>
      </w:r>
      <w:r w:rsidR="00172FED" w:rsidRPr="00ED5487">
        <w:rPr>
          <w:szCs w:val="24"/>
        </w:rPr>
        <w:t xml:space="preserve"> №</w:t>
      </w:r>
      <w:r w:rsidR="00951BCC">
        <w:rPr>
          <w:szCs w:val="24"/>
        </w:rPr>
        <w:t>67</w:t>
      </w:r>
      <w:r w:rsidR="00172FED" w:rsidRPr="00ED5487">
        <w:rPr>
          <w:szCs w:val="24"/>
        </w:rPr>
        <w:t xml:space="preserve"> «Об утверждении Порядка принятия решений о признании безнадежной к взысканию задолженности по платежам в бюджет сельского поселения</w:t>
      </w:r>
      <w:r w:rsidR="00951BCC" w:rsidRPr="00951BCC">
        <w:rPr>
          <w:szCs w:val="24"/>
        </w:rPr>
        <w:t xml:space="preserve"> </w:t>
      </w:r>
      <w:r w:rsidR="00951BCC">
        <w:rPr>
          <w:szCs w:val="24"/>
        </w:rPr>
        <w:t>Табынский</w:t>
      </w:r>
      <w:r w:rsidR="00172FED" w:rsidRPr="00ED5487">
        <w:rPr>
          <w:szCs w:val="24"/>
        </w:rPr>
        <w:t xml:space="preserve"> сельсовет муниципального района Гафурийский район Республики Башкортостан, администрируемых Администрацией сельского поселения</w:t>
      </w:r>
      <w:r w:rsidR="00951BCC" w:rsidRPr="00951BCC">
        <w:rPr>
          <w:szCs w:val="24"/>
        </w:rPr>
        <w:t xml:space="preserve"> </w:t>
      </w:r>
      <w:r w:rsidR="00951BCC">
        <w:rPr>
          <w:szCs w:val="24"/>
        </w:rPr>
        <w:t>Табынский</w:t>
      </w:r>
      <w:r w:rsidR="00951BCC" w:rsidRPr="00ED5487">
        <w:rPr>
          <w:szCs w:val="24"/>
        </w:rPr>
        <w:t xml:space="preserve"> </w:t>
      </w:r>
      <w:r w:rsidR="00172FED" w:rsidRPr="00ED5487">
        <w:rPr>
          <w:szCs w:val="24"/>
        </w:rPr>
        <w:t>сельсовет муниципального района Гафурийский район Республики Башкортостан.</w:t>
      </w:r>
    </w:p>
    <w:p w:rsidR="009C7BE8" w:rsidRPr="00ED5487" w:rsidRDefault="009C7BE8" w:rsidP="009C7BE8">
      <w:pPr>
        <w:numPr>
          <w:ilvl w:val="0"/>
          <w:numId w:val="1"/>
        </w:numPr>
        <w:tabs>
          <w:tab w:val="left" w:pos="993"/>
        </w:tabs>
        <w:ind w:left="0" w:firstLine="709"/>
        <w:contextualSpacing/>
        <w:jc w:val="both"/>
        <w:rPr>
          <w:spacing w:val="-5"/>
          <w:szCs w:val="24"/>
        </w:rPr>
      </w:pPr>
      <w:r w:rsidRPr="00ED5487">
        <w:rPr>
          <w:szCs w:val="24"/>
        </w:rPr>
        <w:t>Настоящее постановление вступает в силу со дня его подписания и подлежит размещению на официальном сайте Администрации сельского поселения</w:t>
      </w:r>
      <w:r w:rsidR="001D2EBA" w:rsidRPr="00ED5487">
        <w:rPr>
          <w:szCs w:val="24"/>
        </w:rPr>
        <w:t xml:space="preserve"> </w:t>
      </w:r>
      <w:r w:rsidR="00951BCC">
        <w:rPr>
          <w:szCs w:val="24"/>
        </w:rPr>
        <w:t>Табынский</w:t>
      </w:r>
      <w:r w:rsidR="00951BCC" w:rsidRPr="00ED5487">
        <w:rPr>
          <w:szCs w:val="24"/>
        </w:rPr>
        <w:t xml:space="preserve"> </w:t>
      </w:r>
      <w:r w:rsidR="001D2EBA" w:rsidRPr="00ED5487">
        <w:rPr>
          <w:szCs w:val="24"/>
        </w:rPr>
        <w:t>сельсовет муниципального района Гафурийский район Республики Башкортостан</w:t>
      </w:r>
      <w:r w:rsidRPr="00ED5487">
        <w:rPr>
          <w:szCs w:val="24"/>
        </w:rPr>
        <w:t>.</w:t>
      </w:r>
    </w:p>
    <w:p w:rsidR="00514E00" w:rsidRPr="00ED5487" w:rsidRDefault="00BF41F1">
      <w:pPr>
        <w:ind w:firstLine="709"/>
        <w:jc w:val="both"/>
        <w:rPr>
          <w:szCs w:val="24"/>
        </w:rPr>
      </w:pPr>
      <w:r w:rsidRPr="00ED5487">
        <w:rPr>
          <w:szCs w:val="24"/>
        </w:rPr>
        <w:t>4</w:t>
      </w:r>
      <w:r w:rsidR="007A3DDD" w:rsidRPr="00ED5487">
        <w:rPr>
          <w:szCs w:val="24"/>
        </w:rPr>
        <w:t>. Контроль за выполнением постановления оставляю за собой.</w:t>
      </w:r>
    </w:p>
    <w:p w:rsidR="00BF41F1" w:rsidRDefault="00BF41F1">
      <w:pPr>
        <w:ind w:firstLine="709"/>
        <w:jc w:val="both"/>
        <w:rPr>
          <w:szCs w:val="24"/>
        </w:rPr>
      </w:pPr>
    </w:p>
    <w:p w:rsidR="00ED5487" w:rsidRPr="00ED5487" w:rsidRDefault="00ED5487">
      <w:pPr>
        <w:ind w:firstLine="709"/>
        <w:jc w:val="both"/>
        <w:rPr>
          <w:szCs w:val="24"/>
        </w:rPr>
      </w:pPr>
    </w:p>
    <w:p w:rsidR="00BF41F1" w:rsidRPr="00ED5487" w:rsidRDefault="00BF41F1">
      <w:pPr>
        <w:ind w:firstLine="709"/>
        <w:jc w:val="both"/>
        <w:rPr>
          <w:szCs w:val="24"/>
        </w:rPr>
      </w:pPr>
    </w:p>
    <w:p w:rsidR="00514E00" w:rsidRPr="00ED5487" w:rsidRDefault="007A3DDD" w:rsidP="00951BCC">
      <w:pPr>
        <w:widowControl w:val="0"/>
        <w:jc w:val="center"/>
        <w:rPr>
          <w:szCs w:val="24"/>
        </w:rPr>
      </w:pPr>
      <w:r w:rsidRPr="00ED5487">
        <w:rPr>
          <w:szCs w:val="24"/>
        </w:rPr>
        <w:t xml:space="preserve">Глава </w:t>
      </w:r>
      <w:r w:rsidR="00BF41F1" w:rsidRPr="00ED5487">
        <w:rPr>
          <w:szCs w:val="24"/>
        </w:rPr>
        <w:t>сельского поселения</w:t>
      </w:r>
      <w:r w:rsidR="00951BCC">
        <w:rPr>
          <w:szCs w:val="24"/>
        </w:rPr>
        <w:t>:                                               Ф.Ф. Гумеров</w:t>
      </w:r>
    </w:p>
    <w:p w:rsidR="00BF41F1" w:rsidRPr="00ED5487" w:rsidRDefault="00BF41F1" w:rsidP="00BF41F1">
      <w:pPr>
        <w:widowControl w:val="0"/>
        <w:jc w:val="both"/>
        <w:rPr>
          <w:szCs w:val="24"/>
        </w:rPr>
      </w:pPr>
    </w:p>
    <w:p w:rsidR="00BF41F1" w:rsidRPr="00ED5487" w:rsidRDefault="00BF41F1" w:rsidP="00BF41F1">
      <w:pPr>
        <w:widowControl w:val="0"/>
        <w:jc w:val="both"/>
        <w:rPr>
          <w:szCs w:val="24"/>
        </w:rPr>
      </w:pPr>
    </w:p>
    <w:p w:rsidR="00BF41F1" w:rsidRDefault="00BF41F1" w:rsidP="00BF41F1">
      <w:pPr>
        <w:widowControl w:val="0"/>
        <w:jc w:val="both"/>
        <w:rPr>
          <w:szCs w:val="24"/>
        </w:rPr>
      </w:pPr>
    </w:p>
    <w:p w:rsidR="00ED5487" w:rsidRPr="00ED5487" w:rsidRDefault="00ED5487" w:rsidP="00BF41F1">
      <w:pPr>
        <w:widowControl w:val="0"/>
        <w:jc w:val="both"/>
        <w:rPr>
          <w:szCs w:val="24"/>
        </w:rPr>
      </w:pPr>
    </w:p>
    <w:p w:rsidR="00514E00" w:rsidRPr="00ED5487" w:rsidRDefault="00514E00">
      <w:pPr>
        <w:jc w:val="both"/>
        <w:rPr>
          <w:szCs w:val="24"/>
        </w:rPr>
      </w:pPr>
    </w:p>
    <w:p w:rsidR="00514E00" w:rsidRPr="00ED5487" w:rsidRDefault="007A3DDD">
      <w:pPr>
        <w:ind w:left="5529"/>
        <w:jc w:val="right"/>
        <w:rPr>
          <w:sz w:val="18"/>
          <w:szCs w:val="18"/>
        </w:rPr>
      </w:pPr>
      <w:r w:rsidRPr="00ED5487">
        <w:rPr>
          <w:sz w:val="18"/>
          <w:szCs w:val="18"/>
        </w:rPr>
        <w:t xml:space="preserve">Приложение </w:t>
      </w:r>
    </w:p>
    <w:p w:rsidR="00514E00" w:rsidRPr="00ED5487" w:rsidRDefault="007A3DDD">
      <w:pPr>
        <w:ind w:left="5529"/>
        <w:jc w:val="right"/>
        <w:rPr>
          <w:sz w:val="18"/>
          <w:szCs w:val="18"/>
        </w:rPr>
      </w:pPr>
      <w:r w:rsidRPr="00ED5487">
        <w:rPr>
          <w:sz w:val="18"/>
          <w:szCs w:val="18"/>
        </w:rPr>
        <w:t xml:space="preserve">к постановлению </w:t>
      </w:r>
    </w:p>
    <w:p w:rsidR="00514E00" w:rsidRPr="00ED5487" w:rsidRDefault="007A3DDD">
      <w:pPr>
        <w:ind w:left="5529"/>
        <w:jc w:val="right"/>
        <w:rPr>
          <w:sz w:val="18"/>
          <w:szCs w:val="18"/>
        </w:rPr>
      </w:pPr>
      <w:r w:rsidRPr="00ED5487">
        <w:rPr>
          <w:sz w:val="18"/>
          <w:szCs w:val="18"/>
        </w:rPr>
        <w:t>от</w:t>
      </w:r>
      <w:r w:rsidR="00951BCC">
        <w:rPr>
          <w:sz w:val="18"/>
          <w:szCs w:val="18"/>
        </w:rPr>
        <w:t xml:space="preserve"> 25.</w:t>
      </w:r>
      <w:r w:rsidR="00BF41F1" w:rsidRPr="00ED5487">
        <w:rPr>
          <w:sz w:val="18"/>
          <w:szCs w:val="18"/>
        </w:rPr>
        <w:t>12</w:t>
      </w:r>
      <w:r w:rsidR="00DE1FCD">
        <w:rPr>
          <w:sz w:val="18"/>
          <w:szCs w:val="18"/>
        </w:rPr>
        <w:t>.2025</w:t>
      </w:r>
      <w:r w:rsidRPr="00ED5487">
        <w:rPr>
          <w:sz w:val="18"/>
          <w:szCs w:val="18"/>
        </w:rPr>
        <w:t xml:space="preserve"> №</w:t>
      </w:r>
      <w:r w:rsidR="00951BCC">
        <w:rPr>
          <w:sz w:val="18"/>
          <w:szCs w:val="18"/>
        </w:rPr>
        <w:t>63</w:t>
      </w:r>
    </w:p>
    <w:p w:rsidR="00514E00" w:rsidRDefault="00514E00">
      <w:pPr>
        <w:ind w:firstLine="709"/>
        <w:jc w:val="both"/>
        <w:rPr>
          <w:szCs w:val="24"/>
        </w:rPr>
      </w:pPr>
    </w:p>
    <w:p w:rsidR="00FD070E" w:rsidRPr="00ED5487" w:rsidRDefault="00FD070E">
      <w:pPr>
        <w:ind w:firstLine="709"/>
        <w:jc w:val="both"/>
        <w:rPr>
          <w:szCs w:val="24"/>
        </w:rPr>
      </w:pPr>
    </w:p>
    <w:p w:rsidR="00514E00" w:rsidRPr="00FD070E" w:rsidRDefault="007A3DDD" w:rsidP="009C7BE8">
      <w:pPr>
        <w:widowControl w:val="0"/>
        <w:tabs>
          <w:tab w:val="left" w:pos="1771"/>
          <w:tab w:val="left" w:pos="8227"/>
          <w:tab w:val="left" w:leader="underscore" w:pos="9634"/>
        </w:tabs>
        <w:jc w:val="center"/>
        <w:rPr>
          <w:rStyle w:val="1"/>
          <w:b/>
          <w:szCs w:val="24"/>
        </w:rPr>
      </w:pPr>
      <w:r w:rsidRPr="00FD070E">
        <w:rPr>
          <w:b/>
          <w:szCs w:val="24"/>
        </w:rPr>
        <w:t>Порядок</w:t>
      </w:r>
      <w:r w:rsidRPr="00FD070E">
        <w:rPr>
          <w:b/>
          <w:szCs w:val="24"/>
        </w:rPr>
        <w:br/>
        <w:t xml:space="preserve">принятия решений о признании безнадежной к взысканию задолженности  по платежам в бюджет </w:t>
      </w:r>
      <w:r w:rsidR="009C7BE8" w:rsidRPr="00FD070E">
        <w:rPr>
          <w:rStyle w:val="1"/>
          <w:b/>
          <w:szCs w:val="24"/>
        </w:rPr>
        <w:t xml:space="preserve">сельского поселения </w:t>
      </w:r>
      <w:r w:rsidR="00951BCC">
        <w:rPr>
          <w:rStyle w:val="1"/>
          <w:b/>
          <w:szCs w:val="24"/>
        </w:rPr>
        <w:t>Табынский</w:t>
      </w:r>
      <w:r w:rsidR="00BF41F1" w:rsidRPr="00FD070E">
        <w:rPr>
          <w:rStyle w:val="1"/>
          <w:b/>
          <w:szCs w:val="24"/>
        </w:rPr>
        <w:t xml:space="preserve"> сельсовет муниципального</w:t>
      </w:r>
      <w:r w:rsidR="009C7BE8" w:rsidRPr="00FD070E">
        <w:rPr>
          <w:rStyle w:val="1"/>
          <w:b/>
          <w:szCs w:val="24"/>
        </w:rPr>
        <w:t xml:space="preserve"> района</w:t>
      </w:r>
      <w:r w:rsidR="00BF41F1" w:rsidRPr="00FD070E">
        <w:rPr>
          <w:rStyle w:val="1"/>
          <w:b/>
          <w:szCs w:val="24"/>
        </w:rPr>
        <w:t xml:space="preserve"> Гафурийский район Республики Башкортостан</w:t>
      </w:r>
      <w:r w:rsidRPr="00FD070E">
        <w:rPr>
          <w:rStyle w:val="1"/>
          <w:b/>
          <w:szCs w:val="24"/>
        </w:rPr>
        <w:t xml:space="preserve">, по которым главным администратором доходов бюджета является Администрация </w:t>
      </w:r>
      <w:r w:rsidR="009C7BE8" w:rsidRPr="00FD070E">
        <w:rPr>
          <w:rStyle w:val="1"/>
          <w:b/>
          <w:szCs w:val="24"/>
        </w:rPr>
        <w:t>сельского поселения</w:t>
      </w:r>
      <w:r w:rsidR="00951BCC">
        <w:rPr>
          <w:rStyle w:val="1"/>
          <w:b/>
          <w:szCs w:val="24"/>
        </w:rPr>
        <w:t xml:space="preserve"> Табынский</w:t>
      </w:r>
      <w:r w:rsidR="00BF41F1" w:rsidRPr="00FD070E">
        <w:rPr>
          <w:rStyle w:val="1"/>
          <w:b/>
          <w:szCs w:val="24"/>
        </w:rPr>
        <w:t xml:space="preserve"> сельсовет</w:t>
      </w:r>
      <w:r w:rsidR="006170C1" w:rsidRPr="00FD070E">
        <w:rPr>
          <w:rStyle w:val="1"/>
          <w:b/>
          <w:szCs w:val="24"/>
        </w:rPr>
        <w:t xml:space="preserve"> муниципального района Гафурийский район Республики Башкортостан</w:t>
      </w:r>
      <w:r w:rsidR="009C7BE8" w:rsidRPr="00FD070E">
        <w:rPr>
          <w:rStyle w:val="1"/>
          <w:b/>
          <w:szCs w:val="24"/>
        </w:rPr>
        <w:t xml:space="preserve"> </w:t>
      </w:r>
    </w:p>
    <w:p w:rsidR="009C7BE8" w:rsidRPr="00FD070E" w:rsidRDefault="009C7BE8" w:rsidP="009C7BE8">
      <w:pPr>
        <w:widowControl w:val="0"/>
        <w:tabs>
          <w:tab w:val="left" w:pos="1771"/>
          <w:tab w:val="left" w:pos="8227"/>
          <w:tab w:val="left" w:leader="underscore" w:pos="9634"/>
        </w:tabs>
        <w:jc w:val="center"/>
        <w:rPr>
          <w:b/>
          <w:spacing w:val="-5"/>
          <w:szCs w:val="24"/>
        </w:rPr>
      </w:pPr>
    </w:p>
    <w:p w:rsidR="00514E00" w:rsidRPr="00ED5487" w:rsidRDefault="007A3DDD">
      <w:pPr>
        <w:ind w:firstLine="709"/>
        <w:contextualSpacing/>
        <w:jc w:val="both"/>
        <w:rPr>
          <w:szCs w:val="24"/>
        </w:rPr>
      </w:pPr>
      <w:r w:rsidRPr="00ED5487">
        <w:rPr>
          <w:szCs w:val="24"/>
        </w:rPr>
        <w:t>1. Настоящий Порядок определяет процедур</w:t>
      </w:r>
      <w:r w:rsidR="006170C1" w:rsidRPr="00ED5487">
        <w:rPr>
          <w:szCs w:val="24"/>
        </w:rPr>
        <w:t xml:space="preserve">у принятия решений о признании </w:t>
      </w:r>
      <w:r w:rsidRPr="00ED5487">
        <w:rPr>
          <w:szCs w:val="24"/>
        </w:rPr>
        <w:t xml:space="preserve">безнадежной к взысканию задолженности по платежам в бюджет </w:t>
      </w:r>
      <w:r w:rsidR="009C7BE8" w:rsidRPr="00ED5487">
        <w:rPr>
          <w:szCs w:val="24"/>
        </w:rPr>
        <w:t xml:space="preserve">сельского поселения </w:t>
      </w:r>
      <w:r w:rsidR="00951BCC">
        <w:rPr>
          <w:szCs w:val="24"/>
        </w:rPr>
        <w:t>Табынский</w:t>
      </w:r>
      <w:r w:rsidR="006170C1" w:rsidRPr="00ED5487">
        <w:rPr>
          <w:szCs w:val="24"/>
        </w:rPr>
        <w:t xml:space="preserve"> сельсовет муниципального</w:t>
      </w:r>
      <w:r w:rsidR="009C7BE8" w:rsidRPr="00ED5487">
        <w:rPr>
          <w:szCs w:val="24"/>
        </w:rPr>
        <w:t xml:space="preserve"> района</w:t>
      </w:r>
      <w:r w:rsidR="006170C1" w:rsidRPr="00ED5487">
        <w:rPr>
          <w:szCs w:val="24"/>
        </w:rPr>
        <w:t xml:space="preserve"> Гафурийский район Республики Башкортостан</w:t>
      </w:r>
      <w:r w:rsidRPr="00ED5487">
        <w:rPr>
          <w:szCs w:val="24"/>
        </w:rPr>
        <w:t xml:space="preserve">, </w:t>
      </w:r>
      <w:r w:rsidRPr="00ED5487">
        <w:rPr>
          <w:rStyle w:val="1"/>
          <w:szCs w:val="24"/>
        </w:rPr>
        <w:t xml:space="preserve">по которым главным администратором доходов бюджета является Администрация </w:t>
      </w:r>
      <w:r w:rsidR="009C7BE8" w:rsidRPr="00ED5487">
        <w:rPr>
          <w:rStyle w:val="1"/>
          <w:szCs w:val="24"/>
        </w:rPr>
        <w:t>сельского поселения</w:t>
      </w:r>
      <w:r w:rsidR="006170C1" w:rsidRPr="00ED5487">
        <w:rPr>
          <w:rStyle w:val="1"/>
          <w:szCs w:val="24"/>
        </w:rPr>
        <w:t xml:space="preserve"> </w:t>
      </w:r>
      <w:r w:rsidR="00951BCC">
        <w:rPr>
          <w:szCs w:val="24"/>
        </w:rPr>
        <w:t>Табынский</w:t>
      </w:r>
      <w:r w:rsidR="006170C1" w:rsidRPr="00ED5487">
        <w:rPr>
          <w:rStyle w:val="1"/>
          <w:szCs w:val="24"/>
        </w:rPr>
        <w:t xml:space="preserve"> сельсовет муниципального района Гафурийский район Республики Башкортостан</w:t>
      </w:r>
      <w:r w:rsidR="009C7BE8" w:rsidRPr="00ED5487">
        <w:rPr>
          <w:rStyle w:val="1"/>
          <w:szCs w:val="24"/>
        </w:rPr>
        <w:t xml:space="preserve"> </w:t>
      </w:r>
      <w:r w:rsidRPr="00ED5487">
        <w:rPr>
          <w:rStyle w:val="1"/>
          <w:szCs w:val="24"/>
        </w:rPr>
        <w:t>(далее - задолженность).</w:t>
      </w:r>
    </w:p>
    <w:p w:rsidR="00514E00" w:rsidRPr="00ED5487" w:rsidRDefault="007A3DDD">
      <w:pPr>
        <w:ind w:firstLine="709"/>
        <w:contextualSpacing/>
        <w:jc w:val="both"/>
        <w:rPr>
          <w:szCs w:val="24"/>
        </w:rPr>
      </w:pPr>
      <w:r w:rsidRPr="00ED5487">
        <w:rPr>
          <w:szCs w:val="24"/>
        </w:rPr>
        <w:t>2. Задолженность признается безнадежной к взысканию в случаях:</w:t>
      </w:r>
    </w:p>
    <w:p w:rsidR="00514E00" w:rsidRPr="00ED5487" w:rsidRDefault="009C7BE8">
      <w:pPr>
        <w:ind w:firstLine="709"/>
        <w:contextualSpacing/>
        <w:jc w:val="both"/>
        <w:rPr>
          <w:szCs w:val="24"/>
        </w:rPr>
      </w:pPr>
      <w:r w:rsidRPr="00ED5487">
        <w:rPr>
          <w:szCs w:val="24"/>
        </w:rPr>
        <w:t xml:space="preserve">2.1. </w:t>
      </w:r>
      <w:r w:rsidR="007A3DDD" w:rsidRPr="00ED5487">
        <w:rPr>
          <w:szCs w:val="24"/>
        </w:rPr>
        <w:t xml:space="preserve">Смерти физического лица – плательщика платежей в бюджет </w:t>
      </w:r>
      <w:r w:rsidRPr="00ED5487">
        <w:rPr>
          <w:szCs w:val="24"/>
        </w:rPr>
        <w:t xml:space="preserve">сельского поселения </w:t>
      </w:r>
      <w:r w:rsidR="00951BCC">
        <w:rPr>
          <w:szCs w:val="24"/>
        </w:rPr>
        <w:t>Табынский</w:t>
      </w:r>
      <w:r w:rsidR="006170C1" w:rsidRPr="00ED5487">
        <w:rPr>
          <w:szCs w:val="24"/>
        </w:rPr>
        <w:t xml:space="preserve"> сельсовет муниципального </w:t>
      </w:r>
      <w:r w:rsidRPr="00ED5487">
        <w:rPr>
          <w:szCs w:val="24"/>
        </w:rPr>
        <w:t>района</w:t>
      </w:r>
      <w:r w:rsidR="006170C1" w:rsidRPr="00ED5487">
        <w:rPr>
          <w:szCs w:val="24"/>
        </w:rPr>
        <w:t xml:space="preserve"> Гафурийский район Республики Башкортоста</w:t>
      </w:r>
      <w:r w:rsidR="00381522" w:rsidRPr="00ED5487">
        <w:rPr>
          <w:szCs w:val="24"/>
        </w:rPr>
        <w:t>н</w:t>
      </w:r>
      <w:r w:rsidR="007A3DDD" w:rsidRPr="00ED5487">
        <w:rPr>
          <w:szCs w:val="24"/>
        </w:rPr>
        <w:t xml:space="preserve"> (далее – бюджет) или объявления его умершим в порядке, установленном гражданским процессуальным законодательством Российской Федерации.</w:t>
      </w:r>
    </w:p>
    <w:p w:rsidR="00514E00" w:rsidRPr="00ED5487" w:rsidRDefault="007A3DDD">
      <w:pPr>
        <w:ind w:firstLine="709"/>
        <w:contextualSpacing/>
        <w:jc w:val="both"/>
        <w:rPr>
          <w:szCs w:val="24"/>
        </w:rPr>
      </w:pPr>
      <w:r w:rsidRPr="00ED5487">
        <w:rPr>
          <w:szCs w:val="24"/>
        </w:rPr>
        <w:t>2.2. Завершения процедуры банкротства гражданина, индивидуального предпринимателя в соответствии с Федеральным законом от 26.10.2002 № 127-ФЗ «О несостоятельности (банкротстве)» – в части задолженности по платежам в бюджет, от исполнения обязанности по уплате которой он освобожден в соответствии с указанным Федеральным законом.</w:t>
      </w:r>
    </w:p>
    <w:p w:rsidR="00514E00" w:rsidRPr="00ED5487" w:rsidRDefault="007A3DDD">
      <w:pPr>
        <w:ind w:firstLine="709"/>
        <w:contextualSpacing/>
        <w:jc w:val="both"/>
        <w:rPr>
          <w:szCs w:val="24"/>
        </w:rPr>
      </w:pPr>
      <w:r w:rsidRPr="00ED5487">
        <w:rPr>
          <w:szCs w:val="24"/>
        </w:rPr>
        <w:t>2.3. Ликвидации организации – плательщика платежей в бюджет в части задолженности по платежам в бюджет, не погашенной по причине 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законодательством Российской Федерации.</w:t>
      </w:r>
    </w:p>
    <w:p w:rsidR="00514E00" w:rsidRPr="00ED5487" w:rsidRDefault="007A3DDD">
      <w:pPr>
        <w:ind w:firstLine="709"/>
        <w:contextualSpacing/>
        <w:jc w:val="both"/>
        <w:rPr>
          <w:szCs w:val="24"/>
        </w:rPr>
      </w:pPr>
      <w:r w:rsidRPr="00ED5487">
        <w:rPr>
          <w:szCs w:val="24"/>
        </w:rPr>
        <w:t>2.4. Применения актов об амнистии или помилования в отношении осужденных к наказанию в виде штрафа или принятия судом решения, в соответствии с которым администратор доходов бюджета утрачивает возможность взыскания задолженности по платежам в бюджет, в том числе в связи с истечением установленного срока ее взыскания.</w:t>
      </w:r>
    </w:p>
    <w:p w:rsidR="00514E00" w:rsidRPr="00ED5487" w:rsidRDefault="007A3DDD">
      <w:pPr>
        <w:ind w:firstLine="709"/>
        <w:contextualSpacing/>
        <w:jc w:val="both"/>
        <w:rPr>
          <w:szCs w:val="24"/>
        </w:rPr>
      </w:pPr>
      <w:r w:rsidRPr="00ED5487">
        <w:rPr>
          <w:szCs w:val="24"/>
        </w:rPr>
        <w:t xml:space="preserve">2.5. Вынесения судебным приставом – исполнителем постановления об окончании исполнительного производства при возврате взыскателю исполнительного документа по основанию, предусмотренному пунктом 3 или 4 части 1 статьи 46 Федерального закона от 02.10.2007 № 229-ФЗ «Об исполнительном производстве», если с даты образования задолженности, размер которой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 делу о банкротстве, прошло более пяти лет. </w:t>
      </w:r>
    </w:p>
    <w:p w:rsidR="00514E00" w:rsidRPr="00ED5487" w:rsidRDefault="007A3DDD">
      <w:pPr>
        <w:ind w:firstLine="709"/>
        <w:contextualSpacing/>
        <w:jc w:val="both"/>
        <w:rPr>
          <w:szCs w:val="24"/>
        </w:rPr>
      </w:pPr>
      <w:r w:rsidRPr="00ED5487">
        <w:rPr>
          <w:szCs w:val="24"/>
        </w:rPr>
        <w:t>2.6. Принятия судом акта о возвращении заявления о признании должника банкротом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банкротстве.</w:t>
      </w:r>
    </w:p>
    <w:p w:rsidR="00514E00" w:rsidRPr="00ED5487" w:rsidRDefault="007A3DDD">
      <w:pPr>
        <w:ind w:firstLine="709"/>
        <w:contextualSpacing/>
        <w:jc w:val="both"/>
        <w:rPr>
          <w:szCs w:val="24"/>
        </w:rPr>
      </w:pPr>
      <w:r w:rsidRPr="00ED5487">
        <w:rPr>
          <w:szCs w:val="24"/>
        </w:rPr>
        <w:t xml:space="preserve">2.7. Исключения юридического лица по решению регистрирующего органа из Единого государственного реестра юридических лиц и наличия ранее вынесенного судебным приставом – 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от 02.10.2007 №229-ФЗ, – в части задолженности по платежам в бюджет, не погашенной по причине недостаточности имущества организации и невозможности ее погашения учредителями (участниками) указанной </w:t>
      </w:r>
      <w:r w:rsidRPr="00ED5487">
        <w:rPr>
          <w:szCs w:val="24"/>
        </w:rPr>
        <w:lastRenderedPageBreak/>
        <w:t>организации в случаях, предусмотренных законодательством Российской Федерации. 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08.08.2001 №129-ФЗ «О государственной регистрации юридических лиц и индивидуальных предпринимателей» недействительным задолженность по платежам в бюджет, ранее признанная безнадежной к взысканию в соответствии с настоящим подпунктом, подлежит восстановлению в бюджетном (бухгалтерском) учете.</w:t>
      </w:r>
    </w:p>
    <w:p w:rsidR="00514E00" w:rsidRPr="00ED5487" w:rsidRDefault="007A3DDD">
      <w:pPr>
        <w:ind w:firstLine="709"/>
        <w:contextualSpacing/>
        <w:jc w:val="both"/>
        <w:rPr>
          <w:szCs w:val="24"/>
        </w:rPr>
      </w:pPr>
      <w:r w:rsidRPr="00ED5487">
        <w:rPr>
          <w:szCs w:val="24"/>
        </w:rPr>
        <w:t>3. Наряду со случаями, предусмотренными пунктом 2 настоящего Порядка, неуплаченные административные штрафы признаются безнадежными к взысканию, если судьей, органом, должностным лицом, вынесшим постановление о назначении административного наказания, в случаях, предусмотренных Кодексом Российской Федерации об административных правонарушениях, вынесено постановление о прекращении исполнения постановления о назначении административного наказания.</w:t>
      </w:r>
    </w:p>
    <w:p w:rsidR="00514E00" w:rsidRPr="00ED5487" w:rsidRDefault="007A3DDD">
      <w:pPr>
        <w:ind w:firstLine="709"/>
        <w:contextualSpacing/>
        <w:jc w:val="both"/>
        <w:rPr>
          <w:szCs w:val="24"/>
        </w:rPr>
      </w:pPr>
      <w:r w:rsidRPr="00ED5487">
        <w:rPr>
          <w:szCs w:val="24"/>
        </w:rPr>
        <w:t xml:space="preserve">4. </w:t>
      </w:r>
      <w:r w:rsidR="00EF79DD" w:rsidRPr="00ED5487">
        <w:rPr>
          <w:szCs w:val="24"/>
        </w:rPr>
        <w:t>Документами, подтверждающими н</w:t>
      </w:r>
      <w:r w:rsidRPr="00ED5487">
        <w:rPr>
          <w:szCs w:val="24"/>
        </w:rPr>
        <w:t>аличие оснований для принятия решений о признании безнадежной к взысканию</w:t>
      </w:r>
      <w:r w:rsidR="00EF79DD" w:rsidRPr="00ED5487">
        <w:rPr>
          <w:szCs w:val="24"/>
        </w:rPr>
        <w:t xml:space="preserve"> задолженности</w:t>
      </w:r>
      <w:r w:rsidRPr="00ED5487">
        <w:rPr>
          <w:szCs w:val="24"/>
        </w:rPr>
        <w:t xml:space="preserve"> </w:t>
      </w:r>
      <w:r w:rsidR="00EF79DD" w:rsidRPr="00ED5487">
        <w:rPr>
          <w:szCs w:val="24"/>
        </w:rPr>
        <w:t>п</w:t>
      </w:r>
      <w:r w:rsidR="00905863" w:rsidRPr="00ED5487">
        <w:rPr>
          <w:szCs w:val="24"/>
        </w:rPr>
        <w:t xml:space="preserve">о </w:t>
      </w:r>
      <w:r w:rsidR="00EF79DD" w:rsidRPr="00ED5487">
        <w:rPr>
          <w:szCs w:val="24"/>
        </w:rPr>
        <w:t>платежам</w:t>
      </w:r>
      <w:r w:rsidR="00E510B4" w:rsidRPr="00ED5487">
        <w:rPr>
          <w:szCs w:val="24"/>
        </w:rPr>
        <w:t>,</w:t>
      </w:r>
      <w:r w:rsidR="00905863" w:rsidRPr="00ED5487">
        <w:rPr>
          <w:szCs w:val="24"/>
        </w:rPr>
        <w:t xml:space="preserve"> </w:t>
      </w:r>
      <w:r w:rsidR="00EF79DD" w:rsidRPr="00ED5487">
        <w:rPr>
          <w:szCs w:val="24"/>
        </w:rPr>
        <w:t>являются</w:t>
      </w:r>
      <w:r w:rsidRPr="00ED5487">
        <w:rPr>
          <w:szCs w:val="24"/>
        </w:rPr>
        <w:t xml:space="preserve"> следующи</w:t>
      </w:r>
      <w:r w:rsidR="00EF79DD" w:rsidRPr="00ED5487">
        <w:rPr>
          <w:szCs w:val="24"/>
        </w:rPr>
        <w:t>е</w:t>
      </w:r>
      <w:r w:rsidRPr="00ED5487">
        <w:rPr>
          <w:szCs w:val="24"/>
        </w:rPr>
        <w:t xml:space="preserve"> документ</w:t>
      </w:r>
      <w:r w:rsidR="00EF79DD" w:rsidRPr="00ED5487">
        <w:rPr>
          <w:szCs w:val="24"/>
        </w:rPr>
        <w:t>ы</w:t>
      </w:r>
      <w:r w:rsidRPr="00ED5487">
        <w:rPr>
          <w:szCs w:val="24"/>
        </w:rPr>
        <w:t>:</w:t>
      </w:r>
    </w:p>
    <w:p w:rsidR="00514E00" w:rsidRPr="00ED5487" w:rsidRDefault="007A3DDD">
      <w:pPr>
        <w:ind w:firstLine="709"/>
        <w:contextualSpacing/>
        <w:jc w:val="both"/>
        <w:rPr>
          <w:szCs w:val="24"/>
        </w:rPr>
      </w:pPr>
      <w:r w:rsidRPr="00ED5487">
        <w:rPr>
          <w:szCs w:val="24"/>
        </w:rPr>
        <w:t xml:space="preserve">4.1. </w:t>
      </w:r>
      <w:r w:rsidR="00EF79DD" w:rsidRPr="00ED5487">
        <w:rPr>
          <w:szCs w:val="24"/>
        </w:rPr>
        <w:t>Справка</w:t>
      </w:r>
      <w:r w:rsidRPr="00ED5487">
        <w:rPr>
          <w:szCs w:val="24"/>
        </w:rPr>
        <w:t xml:space="preserve"> администратора доходов бюджета об учитываемых суммах задолженности по уплате платежей в бюджет </w:t>
      </w:r>
      <w:r w:rsidR="009C7BE8" w:rsidRPr="00ED5487">
        <w:rPr>
          <w:szCs w:val="24"/>
        </w:rPr>
        <w:t xml:space="preserve">сельского поселения </w:t>
      </w:r>
      <w:r w:rsidRPr="00ED5487">
        <w:rPr>
          <w:szCs w:val="24"/>
        </w:rPr>
        <w:t>согласно </w:t>
      </w:r>
      <w:hyperlink r:id="rId12" w:anchor="/document/19654896/entry/1001" w:history="1">
        <w:r w:rsidRPr="00ED5487">
          <w:rPr>
            <w:szCs w:val="24"/>
          </w:rPr>
          <w:t>приложению 1</w:t>
        </w:r>
      </w:hyperlink>
      <w:r w:rsidRPr="00ED5487">
        <w:rPr>
          <w:szCs w:val="24"/>
        </w:rPr>
        <w:t> к настоящему Порядку;</w:t>
      </w:r>
    </w:p>
    <w:p w:rsidR="00514E00" w:rsidRPr="00ED5487" w:rsidRDefault="007A3DDD">
      <w:pPr>
        <w:ind w:firstLine="709"/>
        <w:contextualSpacing/>
        <w:jc w:val="both"/>
        <w:rPr>
          <w:szCs w:val="24"/>
        </w:rPr>
      </w:pPr>
      <w:r w:rsidRPr="00ED5487">
        <w:rPr>
          <w:szCs w:val="24"/>
        </w:rPr>
        <w:t xml:space="preserve">4.2. Справка администратора доходов бюджета о принятых мерах по обеспечению взыскания задолженности по платежам в бюджет </w:t>
      </w:r>
      <w:r w:rsidR="009C7BE8" w:rsidRPr="00ED5487">
        <w:rPr>
          <w:szCs w:val="24"/>
        </w:rPr>
        <w:t xml:space="preserve">сельского поселения </w:t>
      </w:r>
      <w:r w:rsidR="00951BCC">
        <w:rPr>
          <w:szCs w:val="24"/>
        </w:rPr>
        <w:t>Табынский</w:t>
      </w:r>
      <w:r w:rsidR="008E4DD7" w:rsidRPr="00ED5487">
        <w:rPr>
          <w:szCs w:val="24"/>
        </w:rPr>
        <w:t xml:space="preserve"> сельсовет</w:t>
      </w:r>
      <w:r w:rsidR="009C7BE8" w:rsidRPr="00ED5487">
        <w:rPr>
          <w:szCs w:val="24"/>
        </w:rPr>
        <w:t xml:space="preserve"> </w:t>
      </w:r>
      <w:r w:rsidR="00AE59E0" w:rsidRPr="00ED5487">
        <w:rPr>
          <w:szCs w:val="24"/>
        </w:rPr>
        <w:t xml:space="preserve">муниципального </w:t>
      </w:r>
      <w:r w:rsidR="009C7BE8" w:rsidRPr="00ED5487">
        <w:rPr>
          <w:szCs w:val="24"/>
        </w:rPr>
        <w:t>района</w:t>
      </w:r>
      <w:r w:rsidRPr="00ED5487">
        <w:rPr>
          <w:szCs w:val="24"/>
        </w:rPr>
        <w:t xml:space="preserve"> </w:t>
      </w:r>
      <w:r w:rsidR="00AE59E0" w:rsidRPr="00ED5487">
        <w:rPr>
          <w:szCs w:val="24"/>
        </w:rPr>
        <w:t xml:space="preserve">Гафурийский район </w:t>
      </w:r>
      <w:r w:rsidRPr="00ED5487">
        <w:rPr>
          <w:szCs w:val="24"/>
        </w:rPr>
        <w:t>согласно </w:t>
      </w:r>
      <w:hyperlink r:id="rId13" w:anchor="/document/19654896/entry/1002" w:history="1">
        <w:r w:rsidR="00910E95" w:rsidRPr="00ED5487">
          <w:rPr>
            <w:szCs w:val="24"/>
          </w:rPr>
          <w:t xml:space="preserve">приложению </w:t>
        </w:r>
        <w:r w:rsidRPr="00ED5487">
          <w:rPr>
            <w:szCs w:val="24"/>
          </w:rPr>
          <w:t>2</w:t>
        </w:r>
      </w:hyperlink>
      <w:r w:rsidRPr="00ED5487">
        <w:rPr>
          <w:szCs w:val="24"/>
        </w:rPr>
        <w:t> </w:t>
      </w:r>
      <w:r w:rsidR="00910E95" w:rsidRPr="00ED5487">
        <w:rPr>
          <w:szCs w:val="24"/>
        </w:rPr>
        <w:t xml:space="preserve"> </w:t>
      </w:r>
      <w:r w:rsidRPr="00ED5487">
        <w:rPr>
          <w:szCs w:val="24"/>
        </w:rPr>
        <w:t>к настоящему Порядку;</w:t>
      </w:r>
    </w:p>
    <w:p w:rsidR="00514E00" w:rsidRPr="00ED5487" w:rsidRDefault="007A3DDD">
      <w:pPr>
        <w:widowControl w:val="0"/>
        <w:ind w:firstLine="709"/>
        <w:contextualSpacing/>
        <w:jc w:val="both"/>
        <w:rPr>
          <w:szCs w:val="24"/>
        </w:rPr>
      </w:pPr>
      <w:r w:rsidRPr="00ED5487">
        <w:rPr>
          <w:rStyle w:val="1"/>
          <w:szCs w:val="24"/>
        </w:rPr>
        <w:t>4.3. Документы, подтверждающие признание безнадежной к взысканию задолженность, в том числе:</w:t>
      </w:r>
    </w:p>
    <w:p w:rsidR="00514E00" w:rsidRPr="00ED5487" w:rsidRDefault="007A3DDD">
      <w:pPr>
        <w:ind w:firstLine="709"/>
        <w:contextualSpacing/>
        <w:jc w:val="both"/>
        <w:rPr>
          <w:szCs w:val="24"/>
        </w:rPr>
      </w:pPr>
      <w:r w:rsidRPr="00ED5487">
        <w:rPr>
          <w:szCs w:val="24"/>
        </w:rPr>
        <w:t>4.3.1.</w:t>
      </w:r>
      <w:r w:rsidR="00381522" w:rsidRPr="00ED5487">
        <w:rPr>
          <w:szCs w:val="24"/>
        </w:rPr>
        <w:t xml:space="preserve"> </w:t>
      </w:r>
      <w:r w:rsidRPr="00ED5487">
        <w:rPr>
          <w:szCs w:val="24"/>
        </w:rPr>
        <w:t xml:space="preserve">документ, свидетельствующий о смерти физического лица – плательщика платежей в бюджет </w:t>
      </w:r>
      <w:r w:rsidR="009C7BE8" w:rsidRPr="00ED5487">
        <w:rPr>
          <w:szCs w:val="24"/>
        </w:rPr>
        <w:t xml:space="preserve">сельского поселения </w:t>
      </w:r>
      <w:r w:rsidRPr="00ED5487">
        <w:rPr>
          <w:szCs w:val="24"/>
        </w:rPr>
        <w:t>или подтверждающ</w:t>
      </w:r>
      <w:r w:rsidR="00DE1FCD">
        <w:rPr>
          <w:szCs w:val="24"/>
        </w:rPr>
        <w:t>ий факт объявления его умершим;</w:t>
      </w:r>
    </w:p>
    <w:p w:rsidR="002654C1" w:rsidRPr="00ED5487" w:rsidRDefault="007A3DDD">
      <w:pPr>
        <w:ind w:firstLine="709"/>
        <w:contextualSpacing/>
        <w:jc w:val="both"/>
        <w:rPr>
          <w:szCs w:val="24"/>
        </w:rPr>
      </w:pPr>
      <w:r w:rsidRPr="00ED5487">
        <w:rPr>
          <w:szCs w:val="24"/>
        </w:rPr>
        <w:t xml:space="preserve">4.3.2. судебный акт о завершении конкурсного производства или завершении реализации имущества гражданина – плательщика платежей в бюджет, являющегося индивидуальным предпринимателем, а также документ, содержащий сведения из Единого государственного реестра индивидуальных предпринимателей о прекращении физическим лицом –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(банкротом); </w:t>
      </w:r>
      <w:r w:rsidR="002654C1" w:rsidRPr="00ED5487">
        <w:rPr>
          <w:szCs w:val="24"/>
        </w:rPr>
        <w:tab/>
      </w:r>
    </w:p>
    <w:p w:rsidR="00514E00" w:rsidRPr="00ED5487" w:rsidRDefault="002654C1">
      <w:pPr>
        <w:ind w:firstLine="709"/>
        <w:contextualSpacing/>
        <w:jc w:val="both"/>
        <w:rPr>
          <w:szCs w:val="24"/>
        </w:rPr>
      </w:pPr>
      <w:r w:rsidRPr="00ED5487">
        <w:rPr>
          <w:szCs w:val="24"/>
        </w:rPr>
        <w:t xml:space="preserve">4.3.3. </w:t>
      </w:r>
      <w:r w:rsidR="007A3DDD" w:rsidRPr="00ED5487">
        <w:rPr>
          <w:szCs w:val="24"/>
        </w:rPr>
        <w:t xml:space="preserve">судебный акт о завершении конкурсного производства или завершении реализации имущества гражданина </w:t>
      </w:r>
      <w:r w:rsidRPr="00ED5487">
        <w:rPr>
          <w:szCs w:val="24"/>
        </w:rPr>
        <w:t>– плательщика платежей в бюджет;</w:t>
      </w:r>
    </w:p>
    <w:p w:rsidR="00AE59E0" w:rsidRPr="00ED5487" w:rsidRDefault="007A3DDD">
      <w:pPr>
        <w:ind w:firstLine="709"/>
        <w:contextualSpacing/>
        <w:jc w:val="both"/>
        <w:rPr>
          <w:szCs w:val="24"/>
        </w:rPr>
      </w:pPr>
      <w:r w:rsidRPr="00ED5487">
        <w:rPr>
          <w:szCs w:val="24"/>
        </w:rPr>
        <w:t>4.3.</w:t>
      </w:r>
      <w:r w:rsidR="002654C1" w:rsidRPr="00ED5487">
        <w:rPr>
          <w:szCs w:val="24"/>
        </w:rPr>
        <w:t>4</w:t>
      </w:r>
      <w:r w:rsidRPr="00ED5487">
        <w:rPr>
          <w:szCs w:val="24"/>
        </w:rPr>
        <w:t>. документ, содержащий сведения из Единого государственного реестра юридических лиц о прекращении деятельности в связи с ликвидацией органи</w:t>
      </w:r>
      <w:r w:rsidR="00473EFC" w:rsidRPr="00ED5487">
        <w:rPr>
          <w:szCs w:val="24"/>
        </w:rPr>
        <w:t xml:space="preserve">зации – плательщика платежей в </w:t>
      </w:r>
      <w:r w:rsidRPr="00ED5487">
        <w:rPr>
          <w:szCs w:val="24"/>
        </w:rPr>
        <w:t xml:space="preserve">бюджет; </w:t>
      </w:r>
    </w:p>
    <w:p w:rsidR="00514E00" w:rsidRPr="00ED5487" w:rsidRDefault="007A3DDD">
      <w:pPr>
        <w:ind w:firstLine="709"/>
        <w:contextualSpacing/>
        <w:jc w:val="both"/>
        <w:rPr>
          <w:szCs w:val="24"/>
        </w:rPr>
      </w:pPr>
      <w:r w:rsidRPr="00ED5487">
        <w:rPr>
          <w:szCs w:val="24"/>
        </w:rPr>
        <w:t>документ, содержащий сведения из Единого государственного реестра юридических лиц об исключении юридического лица – плательщика платежей в бюджет из указанного реестра по</w:t>
      </w:r>
      <w:r w:rsidR="00DE1FCD">
        <w:rPr>
          <w:szCs w:val="24"/>
        </w:rPr>
        <w:t xml:space="preserve"> решению регистрирующего органа;</w:t>
      </w:r>
    </w:p>
    <w:p w:rsidR="00514E00" w:rsidRPr="00ED5487" w:rsidRDefault="007A3DDD">
      <w:pPr>
        <w:ind w:firstLine="709"/>
        <w:contextualSpacing/>
        <w:jc w:val="both"/>
        <w:rPr>
          <w:szCs w:val="24"/>
        </w:rPr>
      </w:pPr>
      <w:r w:rsidRPr="00ED5487">
        <w:rPr>
          <w:szCs w:val="24"/>
        </w:rPr>
        <w:t>4.3.</w:t>
      </w:r>
      <w:r w:rsidR="002654C1" w:rsidRPr="00ED5487">
        <w:rPr>
          <w:szCs w:val="24"/>
        </w:rPr>
        <w:t>5</w:t>
      </w:r>
      <w:r w:rsidRPr="00ED5487">
        <w:rPr>
          <w:szCs w:val="24"/>
        </w:rPr>
        <w:t>. акт об амнистии или помилования в отношении осужденных к наказанию в виде штрафа или судебный акт, в соответствии с которым администратор доходов бюджета утрачивает возможность взыскания задолженности по платежам в бюджет, в том числе в связи с истечением ус</w:t>
      </w:r>
      <w:r w:rsidR="00AE0207" w:rsidRPr="00ED5487">
        <w:rPr>
          <w:szCs w:val="24"/>
        </w:rPr>
        <w:t>тановленного срока ее взыскания;</w:t>
      </w:r>
      <w:r w:rsidRPr="00ED5487">
        <w:rPr>
          <w:szCs w:val="24"/>
        </w:rPr>
        <w:t xml:space="preserve"> </w:t>
      </w:r>
    </w:p>
    <w:p w:rsidR="00514E00" w:rsidRPr="00ED5487" w:rsidRDefault="007A3DDD">
      <w:pPr>
        <w:ind w:firstLine="709"/>
        <w:contextualSpacing/>
        <w:jc w:val="both"/>
        <w:rPr>
          <w:szCs w:val="24"/>
        </w:rPr>
      </w:pPr>
      <w:r w:rsidRPr="00ED5487">
        <w:rPr>
          <w:szCs w:val="24"/>
        </w:rPr>
        <w:t>4.3.</w:t>
      </w:r>
      <w:r w:rsidR="002654C1" w:rsidRPr="00ED5487">
        <w:rPr>
          <w:szCs w:val="24"/>
        </w:rPr>
        <w:t>6</w:t>
      </w:r>
      <w:r w:rsidRPr="00ED5487">
        <w:rPr>
          <w:szCs w:val="24"/>
        </w:rPr>
        <w:t>. постановление судебного пристава – исполнителя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</w:t>
      </w:r>
      <w:r w:rsidR="00AE0207" w:rsidRPr="00ED5487">
        <w:rPr>
          <w:szCs w:val="24"/>
        </w:rPr>
        <w:t>го закона «Об исполнительном производстве»;</w:t>
      </w:r>
      <w:r w:rsidRPr="00ED5487">
        <w:rPr>
          <w:szCs w:val="24"/>
        </w:rPr>
        <w:t xml:space="preserve"> </w:t>
      </w:r>
    </w:p>
    <w:p w:rsidR="00514E00" w:rsidRPr="00ED5487" w:rsidRDefault="007A3DDD">
      <w:pPr>
        <w:ind w:firstLine="709"/>
        <w:contextualSpacing/>
        <w:jc w:val="both"/>
        <w:rPr>
          <w:szCs w:val="24"/>
        </w:rPr>
      </w:pPr>
      <w:r w:rsidRPr="00ED5487">
        <w:rPr>
          <w:szCs w:val="24"/>
        </w:rPr>
        <w:t>4.3.</w:t>
      </w:r>
      <w:r w:rsidR="002654C1" w:rsidRPr="00ED5487">
        <w:rPr>
          <w:szCs w:val="24"/>
        </w:rPr>
        <w:t>7</w:t>
      </w:r>
      <w:r w:rsidRPr="00ED5487">
        <w:rPr>
          <w:szCs w:val="24"/>
        </w:rPr>
        <w:t>. судебный акт о возвращении заявления о признании должника несостоятельным (банкротом)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</w:t>
      </w:r>
      <w:r w:rsidR="00DE1FCD">
        <w:rPr>
          <w:szCs w:val="24"/>
        </w:rPr>
        <w:t>рименяемых в деле о банкротстве;</w:t>
      </w:r>
      <w:r w:rsidRPr="00ED5487">
        <w:rPr>
          <w:szCs w:val="24"/>
        </w:rPr>
        <w:t xml:space="preserve"> </w:t>
      </w:r>
    </w:p>
    <w:p w:rsidR="00514E00" w:rsidRDefault="002654C1">
      <w:pPr>
        <w:ind w:firstLine="709"/>
        <w:contextualSpacing/>
        <w:jc w:val="both"/>
        <w:rPr>
          <w:szCs w:val="24"/>
        </w:rPr>
      </w:pPr>
      <w:r w:rsidRPr="00ED5487">
        <w:rPr>
          <w:szCs w:val="24"/>
        </w:rPr>
        <w:t>4.3.</w:t>
      </w:r>
      <w:r w:rsidR="008E65D2">
        <w:rPr>
          <w:szCs w:val="24"/>
        </w:rPr>
        <w:t>8</w:t>
      </w:r>
      <w:r w:rsidR="007A3DDD" w:rsidRPr="00ED5487">
        <w:rPr>
          <w:szCs w:val="24"/>
        </w:rPr>
        <w:t>. постановление о прекращении исполнения постановления о назначе</w:t>
      </w:r>
      <w:r w:rsidR="008E65D2">
        <w:rPr>
          <w:szCs w:val="24"/>
        </w:rPr>
        <w:t>нии административного наказания;</w:t>
      </w:r>
    </w:p>
    <w:p w:rsidR="00C9025A" w:rsidRDefault="00C9025A">
      <w:pPr>
        <w:ind w:firstLine="709"/>
        <w:contextualSpacing/>
        <w:jc w:val="both"/>
        <w:rPr>
          <w:szCs w:val="24"/>
        </w:rPr>
      </w:pPr>
      <w:r>
        <w:rPr>
          <w:szCs w:val="24"/>
        </w:rPr>
        <w:lastRenderedPageBreak/>
        <w:t>4.3.9. Документ, содержащий сведения из Единого федерального реестра сведени</w:t>
      </w:r>
      <w:r w:rsidR="00DE1FCD">
        <w:rPr>
          <w:szCs w:val="24"/>
        </w:rPr>
        <w:t>й</w:t>
      </w:r>
      <w:r>
        <w:rPr>
          <w:szCs w:val="24"/>
        </w:rPr>
        <w:t xml:space="preserve"> о банкротстве о завершении процедуры внесудебного банкротства гражданина;</w:t>
      </w:r>
    </w:p>
    <w:p w:rsidR="00514E00" w:rsidRPr="00ED5487" w:rsidRDefault="00FA4DFB" w:rsidP="00C76EFF">
      <w:pPr>
        <w:widowControl w:val="0"/>
        <w:ind w:firstLine="709"/>
        <w:jc w:val="both"/>
        <w:rPr>
          <w:rStyle w:val="1"/>
          <w:color w:val="auto"/>
          <w:szCs w:val="24"/>
        </w:rPr>
      </w:pPr>
      <w:r w:rsidRPr="00ED5487">
        <w:rPr>
          <w:rStyle w:val="1"/>
          <w:color w:val="auto"/>
          <w:szCs w:val="24"/>
        </w:rPr>
        <w:t>5. Решение о признании безнадежной к взысканию задолженности по платежам в местный бюджет, принимается отдельно по каждому юридическому лицу, индивидуальному предпринимателю или физическому лицу по коду вида неналоговых доходов местного бюджета постоянно действующей комиссией.</w:t>
      </w:r>
    </w:p>
    <w:p w:rsidR="00FA4DFB" w:rsidRPr="00ED5487" w:rsidRDefault="00FA4DFB" w:rsidP="00C76EFF">
      <w:pPr>
        <w:widowControl w:val="0"/>
        <w:ind w:firstLine="709"/>
        <w:jc w:val="both"/>
        <w:rPr>
          <w:rStyle w:val="1"/>
          <w:color w:val="auto"/>
          <w:szCs w:val="24"/>
        </w:rPr>
      </w:pPr>
      <w:r w:rsidRPr="00ED5487">
        <w:rPr>
          <w:rStyle w:val="1"/>
          <w:color w:val="auto"/>
          <w:szCs w:val="24"/>
        </w:rPr>
        <w:t>6. Решение о признании безнадежной к взысканию задолженности по платежам в бюджет сельского поселения</w:t>
      </w:r>
      <w:r w:rsidR="006D075E" w:rsidRPr="00ED5487">
        <w:rPr>
          <w:rStyle w:val="1"/>
          <w:color w:val="auto"/>
          <w:szCs w:val="24"/>
        </w:rPr>
        <w:t>, принимается на основании документов, подтверждающих наличие оснований для принятия решений о признании безнадежной к взысканию задолженности по платежам в местный бюджет и оформляется Актом о признании безнадежной к взысканию задолженности по доходам (ф.0510436), утвержденным приказом Министерства финансов Российской Федерации от 15 апреля 2021 года № 61н «Об утверждении унифицированных форм</w:t>
      </w:r>
      <w:r w:rsidR="00025F4B" w:rsidRPr="00ED5487">
        <w:rPr>
          <w:rStyle w:val="1"/>
          <w:color w:val="auto"/>
          <w:szCs w:val="24"/>
        </w:rPr>
        <w:t xml:space="preserve">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(далее – Акт).</w:t>
      </w:r>
    </w:p>
    <w:p w:rsidR="00025F4B" w:rsidRPr="00ED5487" w:rsidRDefault="00025F4B" w:rsidP="00C76EFF">
      <w:pPr>
        <w:widowControl w:val="0"/>
        <w:ind w:firstLine="709"/>
        <w:jc w:val="both"/>
        <w:rPr>
          <w:rStyle w:val="1"/>
          <w:color w:val="auto"/>
          <w:szCs w:val="24"/>
        </w:rPr>
      </w:pPr>
      <w:r w:rsidRPr="00ED5487">
        <w:rPr>
          <w:rStyle w:val="1"/>
          <w:color w:val="auto"/>
          <w:szCs w:val="24"/>
        </w:rPr>
        <w:t>7. Решение о признании безнадежной к взысканию задолженности по платежам в местный бюджет, подлежит оформлению в 5-ти дневный срок с момента подписания протокола Комиссии.</w:t>
      </w:r>
    </w:p>
    <w:p w:rsidR="0032439D" w:rsidRPr="00ED5487" w:rsidRDefault="0032439D" w:rsidP="00C76EFF">
      <w:pPr>
        <w:widowControl w:val="0"/>
        <w:ind w:firstLine="709"/>
        <w:jc w:val="both"/>
        <w:rPr>
          <w:rStyle w:val="1"/>
          <w:color w:val="auto"/>
          <w:szCs w:val="24"/>
        </w:rPr>
      </w:pPr>
      <w:r w:rsidRPr="00ED5487">
        <w:rPr>
          <w:rStyle w:val="1"/>
          <w:color w:val="auto"/>
          <w:szCs w:val="24"/>
        </w:rPr>
        <w:t xml:space="preserve">8. </w:t>
      </w:r>
      <w:r w:rsidR="00686A5C" w:rsidRPr="00ED5487">
        <w:rPr>
          <w:rStyle w:val="1"/>
          <w:color w:val="auto"/>
          <w:szCs w:val="24"/>
        </w:rPr>
        <w:t xml:space="preserve">На основании Акта специалистом по бухгалтерскому учету Администрации сельского поселения </w:t>
      </w:r>
      <w:r w:rsidR="00951BCC">
        <w:rPr>
          <w:szCs w:val="24"/>
        </w:rPr>
        <w:t>Табынский</w:t>
      </w:r>
      <w:r w:rsidR="00686A5C" w:rsidRPr="00ED5487">
        <w:rPr>
          <w:rStyle w:val="1"/>
          <w:color w:val="auto"/>
          <w:szCs w:val="24"/>
        </w:rPr>
        <w:t xml:space="preserve"> сельсовет отражается списание безнадежной к взысканию задолженности по платежам в местный бюджет в бюджетном учете.</w:t>
      </w:r>
    </w:p>
    <w:p w:rsidR="00686A5C" w:rsidRPr="00ED5487" w:rsidRDefault="00686A5C" w:rsidP="00C76EFF">
      <w:pPr>
        <w:widowControl w:val="0"/>
        <w:ind w:firstLine="709"/>
        <w:jc w:val="both"/>
        <w:rPr>
          <w:rStyle w:val="1"/>
          <w:color w:val="auto"/>
          <w:szCs w:val="24"/>
        </w:rPr>
      </w:pPr>
    </w:p>
    <w:p w:rsidR="00686A5C" w:rsidRPr="00ED5487" w:rsidRDefault="00686A5C" w:rsidP="00C76EFF">
      <w:pPr>
        <w:widowControl w:val="0"/>
        <w:ind w:firstLine="709"/>
        <w:jc w:val="both"/>
        <w:rPr>
          <w:rStyle w:val="1"/>
          <w:color w:val="auto"/>
          <w:szCs w:val="24"/>
        </w:rPr>
      </w:pPr>
    </w:p>
    <w:p w:rsidR="00686A5C" w:rsidRDefault="00686A5C" w:rsidP="00C76EFF">
      <w:pPr>
        <w:widowControl w:val="0"/>
        <w:ind w:firstLine="709"/>
        <w:jc w:val="both"/>
        <w:rPr>
          <w:rStyle w:val="1"/>
          <w:color w:val="auto"/>
          <w:sz w:val="28"/>
          <w:szCs w:val="28"/>
        </w:rPr>
      </w:pPr>
    </w:p>
    <w:p w:rsidR="00686A5C" w:rsidRDefault="00686A5C" w:rsidP="00C76EFF">
      <w:pPr>
        <w:widowControl w:val="0"/>
        <w:ind w:firstLine="709"/>
        <w:jc w:val="both"/>
        <w:rPr>
          <w:rStyle w:val="1"/>
          <w:color w:val="auto"/>
          <w:sz w:val="28"/>
          <w:szCs w:val="28"/>
        </w:rPr>
      </w:pPr>
    </w:p>
    <w:p w:rsidR="00686A5C" w:rsidRDefault="00686A5C" w:rsidP="00C76EFF">
      <w:pPr>
        <w:widowControl w:val="0"/>
        <w:ind w:firstLine="709"/>
        <w:jc w:val="both"/>
        <w:rPr>
          <w:rStyle w:val="1"/>
          <w:color w:val="auto"/>
          <w:sz w:val="28"/>
          <w:szCs w:val="28"/>
        </w:rPr>
      </w:pPr>
    </w:p>
    <w:p w:rsidR="00686A5C" w:rsidRDefault="00686A5C" w:rsidP="00C76EFF">
      <w:pPr>
        <w:widowControl w:val="0"/>
        <w:ind w:firstLine="709"/>
        <w:jc w:val="both"/>
        <w:rPr>
          <w:rStyle w:val="1"/>
          <w:color w:val="auto"/>
          <w:sz w:val="28"/>
          <w:szCs w:val="28"/>
        </w:rPr>
      </w:pPr>
    </w:p>
    <w:p w:rsidR="00686A5C" w:rsidRDefault="00686A5C" w:rsidP="00C76EFF">
      <w:pPr>
        <w:widowControl w:val="0"/>
        <w:ind w:firstLine="709"/>
        <w:jc w:val="both"/>
        <w:rPr>
          <w:rStyle w:val="1"/>
          <w:color w:val="auto"/>
          <w:sz w:val="28"/>
          <w:szCs w:val="28"/>
        </w:rPr>
      </w:pPr>
    </w:p>
    <w:p w:rsidR="00686A5C" w:rsidRDefault="00686A5C" w:rsidP="00C76EFF">
      <w:pPr>
        <w:widowControl w:val="0"/>
        <w:ind w:firstLine="709"/>
        <w:jc w:val="both"/>
        <w:rPr>
          <w:rStyle w:val="1"/>
          <w:color w:val="auto"/>
          <w:sz w:val="28"/>
          <w:szCs w:val="28"/>
        </w:rPr>
      </w:pPr>
    </w:p>
    <w:p w:rsidR="00686A5C" w:rsidRDefault="00686A5C" w:rsidP="00C76EFF">
      <w:pPr>
        <w:widowControl w:val="0"/>
        <w:ind w:firstLine="709"/>
        <w:jc w:val="both"/>
        <w:rPr>
          <w:rStyle w:val="1"/>
          <w:color w:val="auto"/>
          <w:sz w:val="28"/>
          <w:szCs w:val="28"/>
        </w:rPr>
      </w:pPr>
    </w:p>
    <w:p w:rsidR="00686A5C" w:rsidRDefault="00686A5C" w:rsidP="00C76EFF">
      <w:pPr>
        <w:widowControl w:val="0"/>
        <w:ind w:firstLine="709"/>
        <w:jc w:val="both"/>
        <w:rPr>
          <w:rStyle w:val="1"/>
          <w:color w:val="auto"/>
          <w:sz w:val="28"/>
          <w:szCs w:val="28"/>
        </w:rPr>
      </w:pPr>
    </w:p>
    <w:p w:rsidR="00686A5C" w:rsidRDefault="00686A5C" w:rsidP="00C76EFF">
      <w:pPr>
        <w:widowControl w:val="0"/>
        <w:ind w:firstLine="709"/>
        <w:jc w:val="both"/>
        <w:rPr>
          <w:rStyle w:val="1"/>
          <w:color w:val="auto"/>
          <w:sz w:val="28"/>
          <w:szCs w:val="28"/>
        </w:rPr>
      </w:pPr>
    </w:p>
    <w:p w:rsidR="00686A5C" w:rsidRDefault="00686A5C" w:rsidP="00C76EFF">
      <w:pPr>
        <w:widowControl w:val="0"/>
        <w:ind w:firstLine="709"/>
        <w:jc w:val="both"/>
        <w:rPr>
          <w:rStyle w:val="1"/>
          <w:color w:val="auto"/>
          <w:sz w:val="28"/>
          <w:szCs w:val="28"/>
        </w:rPr>
      </w:pPr>
    </w:p>
    <w:p w:rsidR="00686A5C" w:rsidRDefault="00686A5C" w:rsidP="00C76EFF">
      <w:pPr>
        <w:widowControl w:val="0"/>
        <w:ind w:firstLine="709"/>
        <w:jc w:val="both"/>
        <w:rPr>
          <w:rStyle w:val="1"/>
          <w:color w:val="auto"/>
          <w:sz w:val="28"/>
          <w:szCs w:val="28"/>
        </w:rPr>
      </w:pPr>
    </w:p>
    <w:p w:rsidR="00686A5C" w:rsidRDefault="00686A5C" w:rsidP="00C76EFF">
      <w:pPr>
        <w:widowControl w:val="0"/>
        <w:ind w:firstLine="709"/>
        <w:jc w:val="both"/>
        <w:rPr>
          <w:rStyle w:val="1"/>
          <w:color w:val="auto"/>
          <w:sz w:val="28"/>
          <w:szCs w:val="28"/>
        </w:rPr>
      </w:pPr>
    </w:p>
    <w:p w:rsidR="00686A5C" w:rsidRDefault="00686A5C" w:rsidP="00C76EFF">
      <w:pPr>
        <w:widowControl w:val="0"/>
        <w:ind w:firstLine="709"/>
        <w:jc w:val="both"/>
        <w:rPr>
          <w:rStyle w:val="1"/>
          <w:color w:val="auto"/>
          <w:sz w:val="28"/>
          <w:szCs w:val="28"/>
        </w:rPr>
      </w:pPr>
    </w:p>
    <w:p w:rsidR="00686A5C" w:rsidRDefault="00686A5C" w:rsidP="00C76EFF">
      <w:pPr>
        <w:widowControl w:val="0"/>
        <w:ind w:firstLine="709"/>
        <w:jc w:val="both"/>
        <w:rPr>
          <w:rStyle w:val="1"/>
          <w:color w:val="auto"/>
          <w:sz w:val="28"/>
          <w:szCs w:val="28"/>
        </w:rPr>
      </w:pPr>
    </w:p>
    <w:p w:rsidR="00686A5C" w:rsidRDefault="00686A5C" w:rsidP="00C76EFF">
      <w:pPr>
        <w:widowControl w:val="0"/>
        <w:ind w:firstLine="709"/>
        <w:jc w:val="both"/>
        <w:rPr>
          <w:rStyle w:val="1"/>
          <w:color w:val="auto"/>
          <w:sz w:val="28"/>
          <w:szCs w:val="28"/>
        </w:rPr>
      </w:pPr>
    </w:p>
    <w:p w:rsidR="00686A5C" w:rsidRDefault="00686A5C" w:rsidP="00C76EFF">
      <w:pPr>
        <w:widowControl w:val="0"/>
        <w:ind w:firstLine="709"/>
        <w:jc w:val="both"/>
        <w:rPr>
          <w:rStyle w:val="1"/>
          <w:color w:val="auto"/>
          <w:sz w:val="28"/>
          <w:szCs w:val="28"/>
        </w:rPr>
      </w:pPr>
    </w:p>
    <w:p w:rsidR="00686A5C" w:rsidRDefault="00686A5C" w:rsidP="00C76EFF">
      <w:pPr>
        <w:widowControl w:val="0"/>
        <w:ind w:firstLine="709"/>
        <w:jc w:val="both"/>
        <w:rPr>
          <w:rStyle w:val="1"/>
          <w:color w:val="auto"/>
          <w:sz w:val="28"/>
          <w:szCs w:val="28"/>
        </w:rPr>
      </w:pPr>
    </w:p>
    <w:p w:rsidR="00686A5C" w:rsidRDefault="00686A5C" w:rsidP="00C76EFF">
      <w:pPr>
        <w:widowControl w:val="0"/>
        <w:ind w:firstLine="709"/>
        <w:jc w:val="both"/>
        <w:rPr>
          <w:rStyle w:val="1"/>
          <w:color w:val="auto"/>
          <w:sz w:val="28"/>
          <w:szCs w:val="28"/>
        </w:rPr>
      </w:pPr>
    </w:p>
    <w:p w:rsidR="00686A5C" w:rsidRDefault="00686A5C" w:rsidP="00C76EFF">
      <w:pPr>
        <w:widowControl w:val="0"/>
        <w:ind w:firstLine="709"/>
        <w:jc w:val="both"/>
        <w:rPr>
          <w:rStyle w:val="1"/>
          <w:color w:val="auto"/>
          <w:sz w:val="28"/>
          <w:szCs w:val="28"/>
        </w:rPr>
      </w:pPr>
    </w:p>
    <w:p w:rsidR="00686A5C" w:rsidRDefault="00686A5C" w:rsidP="00C76EFF">
      <w:pPr>
        <w:widowControl w:val="0"/>
        <w:ind w:firstLine="709"/>
        <w:jc w:val="both"/>
        <w:rPr>
          <w:rStyle w:val="1"/>
          <w:color w:val="auto"/>
          <w:sz w:val="28"/>
          <w:szCs w:val="28"/>
        </w:rPr>
      </w:pPr>
    </w:p>
    <w:p w:rsidR="00686A5C" w:rsidRDefault="00686A5C" w:rsidP="00C76EFF">
      <w:pPr>
        <w:widowControl w:val="0"/>
        <w:ind w:firstLine="709"/>
        <w:jc w:val="both"/>
        <w:rPr>
          <w:rStyle w:val="1"/>
          <w:color w:val="auto"/>
          <w:sz w:val="28"/>
          <w:szCs w:val="28"/>
        </w:rPr>
      </w:pPr>
    </w:p>
    <w:p w:rsidR="00686A5C" w:rsidRDefault="00686A5C" w:rsidP="00C76EFF">
      <w:pPr>
        <w:widowControl w:val="0"/>
        <w:ind w:firstLine="709"/>
        <w:jc w:val="both"/>
        <w:rPr>
          <w:rStyle w:val="1"/>
          <w:color w:val="auto"/>
          <w:sz w:val="28"/>
          <w:szCs w:val="28"/>
        </w:rPr>
      </w:pPr>
    </w:p>
    <w:p w:rsidR="00686A5C" w:rsidRDefault="00686A5C" w:rsidP="00C76EFF">
      <w:pPr>
        <w:widowControl w:val="0"/>
        <w:ind w:firstLine="709"/>
        <w:jc w:val="both"/>
        <w:rPr>
          <w:rStyle w:val="1"/>
          <w:color w:val="auto"/>
          <w:sz w:val="28"/>
          <w:szCs w:val="28"/>
        </w:rPr>
      </w:pPr>
    </w:p>
    <w:p w:rsidR="00686A5C" w:rsidRDefault="00686A5C" w:rsidP="00C76EFF">
      <w:pPr>
        <w:widowControl w:val="0"/>
        <w:ind w:firstLine="709"/>
        <w:jc w:val="both"/>
        <w:rPr>
          <w:rStyle w:val="1"/>
          <w:color w:val="auto"/>
          <w:sz w:val="28"/>
          <w:szCs w:val="28"/>
        </w:rPr>
      </w:pPr>
    </w:p>
    <w:p w:rsidR="00DE1FCD" w:rsidRDefault="00DE1FCD" w:rsidP="00C76EFF">
      <w:pPr>
        <w:widowControl w:val="0"/>
        <w:ind w:firstLine="709"/>
        <w:jc w:val="both"/>
        <w:rPr>
          <w:rStyle w:val="1"/>
          <w:color w:val="auto"/>
          <w:sz w:val="28"/>
          <w:szCs w:val="28"/>
        </w:rPr>
      </w:pPr>
    </w:p>
    <w:p w:rsidR="00686A5C" w:rsidRDefault="00686A5C" w:rsidP="00C76EFF">
      <w:pPr>
        <w:widowControl w:val="0"/>
        <w:ind w:firstLine="709"/>
        <w:jc w:val="both"/>
        <w:rPr>
          <w:rStyle w:val="1"/>
          <w:color w:val="auto"/>
          <w:sz w:val="28"/>
          <w:szCs w:val="28"/>
        </w:rPr>
      </w:pPr>
    </w:p>
    <w:p w:rsidR="00686A5C" w:rsidRDefault="00686A5C" w:rsidP="00C76EFF">
      <w:pPr>
        <w:widowControl w:val="0"/>
        <w:ind w:firstLine="709"/>
        <w:jc w:val="both"/>
        <w:rPr>
          <w:rStyle w:val="1"/>
          <w:color w:val="auto"/>
          <w:sz w:val="28"/>
          <w:szCs w:val="28"/>
        </w:rPr>
      </w:pPr>
    </w:p>
    <w:p w:rsidR="00686A5C" w:rsidRDefault="00686A5C" w:rsidP="00686A5C">
      <w:pPr>
        <w:widowControl w:val="0"/>
        <w:ind w:firstLine="709"/>
        <w:jc w:val="right"/>
        <w:rPr>
          <w:rStyle w:val="1"/>
          <w:sz w:val="20"/>
        </w:rPr>
      </w:pPr>
    </w:p>
    <w:p w:rsidR="00905863" w:rsidRDefault="00905863" w:rsidP="00686A5C">
      <w:pPr>
        <w:widowControl w:val="0"/>
        <w:ind w:firstLine="709"/>
        <w:jc w:val="right"/>
        <w:rPr>
          <w:rStyle w:val="1"/>
          <w:sz w:val="20"/>
        </w:rPr>
      </w:pPr>
    </w:p>
    <w:p w:rsidR="00905863" w:rsidRDefault="00905863" w:rsidP="00686A5C">
      <w:pPr>
        <w:widowControl w:val="0"/>
        <w:ind w:firstLine="709"/>
        <w:jc w:val="right"/>
        <w:rPr>
          <w:rStyle w:val="1"/>
          <w:sz w:val="20"/>
        </w:rPr>
      </w:pPr>
    </w:p>
    <w:p w:rsidR="00905863" w:rsidRDefault="00905863" w:rsidP="00686A5C">
      <w:pPr>
        <w:widowControl w:val="0"/>
        <w:ind w:firstLine="709"/>
        <w:jc w:val="right"/>
        <w:rPr>
          <w:rStyle w:val="1"/>
          <w:sz w:val="20"/>
        </w:rPr>
      </w:pPr>
    </w:p>
    <w:p w:rsidR="00905863" w:rsidRDefault="00905863" w:rsidP="00686A5C">
      <w:pPr>
        <w:widowControl w:val="0"/>
        <w:ind w:firstLine="709"/>
        <w:jc w:val="right"/>
        <w:rPr>
          <w:rStyle w:val="1"/>
          <w:sz w:val="20"/>
        </w:rPr>
      </w:pPr>
    </w:p>
    <w:p w:rsidR="00686A5C" w:rsidRDefault="00686A5C" w:rsidP="00686A5C">
      <w:pPr>
        <w:widowControl w:val="0"/>
        <w:ind w:firstLine="709"/>
        <w:jc w:val="right"/>
        <w:rPr>
          <w:rStyle w:val="1"/>
          <w:sz w:val="20"/>
        </w:rPr>
      </w:pPr>
      <w:r>
        <w:rPr>
          <w:rStyle w:val="1"/>
          <w:sz w:val="20"/>
        </w:rPr>
        <w:t>Приложение № 1</w:t>
      </w:r>
    </w:p>
    <w:p w:rsidR="00686A5C" w:rsidRDefault="00686A5C" w:rsidP="00686A5C">
      <w:pPr>
        <w:widowControl w:val="0"/>
        <w:ind w:firstLine="709"/>
        <w:jc w:val="right"/>
        <w:rPr>
          <w:rStyle w:val="1"/>
          <w:sz w:val="20"/>
        </w:rPr>
      </w:pPr>
      <w:r>
        <w:rPr>
          <w:rStyle w:val="1"/>
          <w:sz w:val="20"/>
        </w:rPr>
        <w:t xml:space="preserve">к Порядку принятия решений о признании безнадежной </w:t>
      </w:r>
    </w:p>
    <w:p w:rsidR="00686A5C" w:rsidRDefault="00686A5C" w:rsidP="00686A5C">
      <w:pPr>
        <w:widowControl w:val="0"/>
        <w:ind w:firstLine="709"/>
        <w:jc w:val="right"/>
        <w:rPr>
          <w:rStyle w:val="1"/>
          <w:sz w:val="20"/>
        </w:rPr>
      </w:pPr>
      <w:r>
        <w:rPr>
          <w:rStyle w:val="1"/>
          <w:sz w:val="20"/>
        </w:rPr>
        <w:t>к взысканию задолженности по платежам в бюджет</w:t>
      </w:r>
    </w:p>
    <w:p w:rsidR="00686A5C" w:rsidRDefault="00686A5C" w:rsidP="00686A5C">
      <w:pPr>
        <w:widowControl w:val="0"/>
        <w:ind w:firstLine="709"/>
        <w:jc w:val="right"/>
        <w:rPr>
          <w:rStyle w:val="1"/>
          <w:sz w:val="20"/>
        </w:rPr>
      </w:pPr>
      <w:r>
        <w:rPr>
          <w:rStyle w:val="1"/>
          <w:sz w:val="20"/>
        </w:rPr>
        <w:t xml:space="preserve">сельского поселения </w:t>
      </w:r>
      <w:r w:rsidR="00951BCC">
        <w:rPr>
          <w:szCs w:val="24"/>
        </w:rPr>
        <w:t>Табынский</w:t>
      </w:r>
      <w:r>
        <w:rPr>
          <w:rStyle w:val="1"/>
          <w:sz w:val="20"/>
        </w:rPr>
        <w:t xml:space="preserve"> сельсовет</w:t>
      </w:r>
    </w:p>
    <w:p w:rsidR="00686A5C" w:rsidRDefault="00686A5C" w:rsidP="00686A5C">
      <w:pPr>
        <w:widowControl w:val="0"/>
        <w:ind w:firstLine="709"/>
        <w:jc w:val="right"/>
        <w:rPr>
          <w:rStyle w:val="1"/>
          <w:sz w:val="20"/>
        </w:rPr>
      </w:pPr>
    </w:p>
    <w:p w:rsidR="00686A5C" w:rsidRDefault="00686A5C" w:rsidP="00686A5C">
      <w:pPr>
        <w:widowControl w:val="0"/>
        <w:ind w:firstLine="709"/>
        <w:jc w:val="right"/>
        <w:rPr>
          <w:rStyle w:val="1"/>
          <w:sz w:val="20"/>
        </w:rPr>
      </w:pPr>
    </w:p>
    <w:p w:rsidR="00686A5C" w:rsidRDefault="00686A5C" w:rsidP="00686A5C">
      <w:pPr>
        <w:widowControl w:val="0"/>
        <w:ind w:firstLine="709"/>
        <w:jc w:val="center"/>
        <w:rPr>
          <w:rStyle w:val="1"/>
          <w:szCs w:val="24"/>
        </w:rPr>
      </w:pPr>
    </w:p>
    <w:p w:rsidR="00686A5C" w:rsidRPr="00686A5C" w:rsidRDefault="00C9025A" w:rsidP="00686A5C">
      <w:pPr>
        <w:widowControl w:val="0"/>
        <w:ind w:firstLine="709"/>
        <w:jc w:val="center"/>
        <w:rPr>
          <w:rStyle w:val="1"/>
          <w:b/>
          <w:color w:val="auto"/>
          <w:szCs w:val="24"/>
        </w:rPr>
      </w:pPr>
      <w:r>
        <w:rPr>
          <w:rStyle w:val="1"/>
          <w:b/>
          <w:color w:val="auto"/>
          <w:szCs w:val="24"/>
        </w:rPr>
        <w:t>СПРАВКА</w:t>
      </w:r>
    </w:p>
    <w:p w:rsidR="00686A5C" w:rsidRDefault="00686A5C" w:rsidP="00686A5C">
      <w:pPr>
        <w:widowControl w:val="0"/>
        <w:ind w:firstLine="709"/>
        <w:jc w:val="center"/>
        <w:rPr>
          <w:rStyle w:val="1"/>
          <w:b/>
          <w:color w:val="auto"/>
          <w:szCs w:val="24"/>
        </w:rPr>
      </w:pPr>
      <w:r w:rsidRPr="00686A5C">
        <w:rPr>
          <w:rStyle w:val="1"/>
          <w:b/>
          <w:color w:val="auto"/>
          <w:szCs w:val="24"/>
        </w:rPr>
        <w:t xml:space="preserve">по данным бюджетного учета Администрации сельского поселения </w:t>
      </w:r>
      <w:r w:rsidR="00951BCC">
        <w:rPr>
          <w:rStyle w:val="1"/>
          <w:b/>
          <w:color w:val="auto"/>
          <w:szCs w:val="24"/>
        </w:rPr>
        <w:t>Табынский</w:t>
      </w:r>
      <w:r w:rsidRPr="00686A5C">
        <w:rPr>
          <w:rStyle w:val="1"/>
          <w:b/>
          <w:color w:val="auto"/>
          <w:szCs w:val="24"/>
        </w:rPr>
        <w:t>_ сельсовет об учитываемых суммах задолженности по уплате платежей в местный бюджет</w:t>
      </w:r>
    </w:p>
    <w:p w:rsidR="00686A5C" w:rsidRDefault="00686A5C" w:rsidP="00686A5C">
      <w:pPr>
        <w:widowControl w:val="0"/>
        <w:ind w:firstLine="709"/>
        <w:jc w:val="center"/>
        <w:rPr>
          <w:rStyle w:val="1"/>
          <w:b/>
          <w:color w:val="auto"/>
          <w:szCs w:val="24"/>
        </w:rPr>
      </w:pPr>
    </w:p>
    <w:p w:rsidR="002D5427" w:rsidRDefault="002D5427" w:rsidP="00686A5C">
      <w:pPr>
        <w:widowControl w:val="0"/>
        <w:ind w:firstLine="709"/>
        <w:jc w:val="center"/>
        <w:rPr>
          <w:rStyle w:val="1"/>
          <w:b/>
          <w:color w:val="auto"/>
          <w:szCs w:val="24"/>
        </w:rPr>
      </w:pPr>
    </w:p>
    <w:p w:rsidR="002D5427" w:rsidRDefault="002D5427">
      <w:pPr>
        <w:rPr>
          <w:b/>
          <w:color w:val="auto"/>
          <w:szCs w:val="24"/>
        </w:rPr>
      </w:pPr>
      <w:r>
        <w:rPr>
          <w:b/>
          <w:color w:val="auto"/>
          <w:szCs w:val="24"/>
        </w:rPr>
        <w:t>__________________________________________________________________________________</w:t>
      </w:r>
    </w:p>
    <w:p w:rsidR="002D5427" w:rsidRDefault="002D5427" w:rsidP="002D5427">
      <w:pPr>
        <w:jc w:val="center"/>
        <w:rPr>
          <w:color w:val="auto"/>
          <w:sz w:val="18"/>
          <w:szCs w:val="18"/>
        </w:rPr>
      </w:pPr>
      <w:r w:rsidRPr="002D5427">
        <w:rPr>
          <w:color w:val="auto"/>
          <w:sz w:val="18"/>
          <w:szCs w:val="18"/>
        </w:rPr>
        <w:t>организационно-правовая форма, полное наименование организации</w:t>
      </w:r>
    </w:p>
    <w:p w:rsidR="002D5427" w:rsidRDefault="002D5427" w:rsidP="002D5427">
      <w:pPr>
        <w:jc w:val="both"/>
        <w:rPr>
          <w:color w:val="auto"/>
          <w:sz w:val="18"/>
          <w:szCs w:val="18"/>
        </w:rPr>
      </w:pPr>
    </w:p>
    <w:p w:rsidR="002D5427" w:rsidRDefault="002D5427" w:rsidP="002D5427">
      <w:pPr>
        <w:jc w:val="both"/>
        <w:rPr>
          <w:color w:val="auto"/>
          <w:sz w:val="18"/>
          <w:szCs w:val="18"/>
        </w:rPr>
      </w:pPr>
    </w:p>
    <w:p w:rsidR="002D5427" w:rsidRDefault="002D5427" w:rsidP="002D5427"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>______________________________________________________________________________________________________________</w:t>
      </w:r>
    </w:p>
    <w:p w:rsidR="002D5427" w:rsidRDefault="002D5427" w:rsidP="002D5427">
      <w:pPr>
        <w:jc w:val="center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>(ФИО, ИНН/ОГРН/КПП)</w:t>
      </w:r>
    </w:p>
    <w:p w:rsidR="002D5427" w:rsidRDefault="002D5427" w:rsidP="002D5427">
      <w:pPr>
        <w:jc w:val="center"/>
        <w:rPr>
          <w:color w:val="auto"/>
          <w:sz w:val="18"/>
          <w:szCs w:val="18"/>
        </w:rPr>
      </w:pPr>
    </w:p>
    <w:p w:rsidR="002D5427" w:rsidRDefault="002D5427" w:rsidP="002D5427">
      <w:pPr>
        <w:jc w:val="center"/>
        <w:rPr>
          <w:color w:val="auto"/>
          <w:szCs w:val="24"/>
        </w:rPr>
      </w:pPr>
      <w:r>
        <w:rPr>
          <w:color w:val="auto"/>
          <w:szCs w:val="24"/>
        </w:rPr>
        <w:t>п</w:t>
      </w:r>
      <w:r w:rsidRPr="002D5427">
        <w:rPr>
          <w:color w:val="auto"/>
          <w:szCs w:val="24"/>
        </w:rPr>
        <w:t>о состоянию на __ _______________ _____ года</w:t>
      </w:r>
    </w:p>
    <w:p w:rsidR="002D5427" w:rsidRDefault="002D5427" w:rsidP="002D5427">
      <w:pPr>
        <w:jc w:val="center"/>
        <w:rPr>
          <w:color w:val="auto"/>
          <w:szCs w:val="24"/>
        </w:rPr>
      </w:pPr>
    </w:p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511"/>
        <w:gridCol w:w="1252"/>
        <w:gridCol w:w="1849"/>
        <w:gridCol w:w="1849"/>
        <w:gridCol w:w="1715"/>
        <w:gridCol w:w="841"/>
        <w:gridCol w:w="634"/>
        <w:gridCol w:w="1260"/>
      </w:tblGrid>
      <w:tr w:rsidR="00297E25" w:rsidTr="00297E25">
        <w:tc>
          <w:tcPr>
            <w:tcW w:w="511" w:type="dxa"/>
            <w:vMerge w:val="restart"/>
          </w:tcPr>
          <w:p w:rsidR="00297E25" w:rsidRDefault="00297E25" w:rsidP="002D5427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№ пп</w:t>
            </w:r>
          </w:p>
        </w:tc>
        <w:tc>
          <w:tcPr>
            <w:tcW w:w="1252" w:type="dxa"/>
            <w:vMerge w:val="restart"/>
          </w:tcPr>
          <w:p w:rsidR="00297E25" w:rsidRDefault="00297E25" w:rsidP="002D5427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КБК доходов бюджетов</w:t>
            </w:r>
          </w:p>
        </w:tc>
        <w:tc>
          <w:tcPr>
            <w:tcW w:w="1849" w:type="dxa"/>
            <w:vMerge w:val="restart"/>
          </w:tcPr>
          <w:p w:rsidR="00297E25" w:rsidRDefault="00297E25" w:rsidP="002D5427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Наименование КБК доходов бюджетов</w:t>
            </w:r>
          </w:p>
        </w:tc>
        <w:tc>
          <w:tcPr>
            <w:tcW w:w="1849" w:type="dxa"/>
            <w:vMerge w:val="restart"/>
          </w:tcPr>
          <w:p w:rsidR="00297E25" w:rsidRDefault="00297E25" w:rsidP="002D5427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Дата начала и дата окончания образования задолженности (период образования задолженности)</w:t>
            </w:r>
          </w:p>
        </w:tc>
        <w:tc>
          <w:tcPr>
            <w:tcW w:w="3190" w:type="dxa"/>
            <w:gridSpan w:val="3"/>
          </w:tcPr>
          <w:p w:rsidR="00297E25" w:rsidRDefault="00297E25" w:rsidP="002D5427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Сведения о задолженности (реквизиты документа – основания)</w:t>
            </w:r>
          </w:p>
        </w:tc>
        <w:tc>
          <w:tcPr>
            <w:tcW w:w="1260" w:type="dxa"/>
            <w:vMerge w:val="restart"/>
          </w:tcPr>
          <w:p w:rsidR="00297E25" w:rsidRDefault="00297E25" w:rsidP="002D5427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Сумма задолжен-ности</w:t>
            </w:r>
          </w:p>
        </w:tc>
      </w:tr>
      <w:tr w:rsidR="00297E25" w:rsidTr="00297E25">
        <w:tc>
          <w:tcPr>
            <w:tcW w:w="511" w:type="dxa"/>
            <w:vMerge/>
          </w:tcPr>
          <w:p w:rsidR="00297E25" w:rsidRDefault="00297E25" w:rsidP="002D5427">
            <w:pPr>
              <w:jc w:val="both"/>
              <w:rPr>
                <w:szCs w:val="24"/>
              </w:rPr>
            </w:pPr>
          </w:p>
        </w:tc>
        <w:tc>
          <w:tcPr>
            <w:tcW w:w="1252" w:type="dxa"/>
            <w:vMerge/>
          </w:tcPr>
          <w:p w:rsidR="00297E25" w:rsidRDefault="00297E25" w:rsidP="002D5427">
            <w:pPr>
              <w:jc w:val="both"/>
              <w:rPr>
                <w:szCs w:val="24"/>
              </w:rPr>
            </w:pPr>
          </w:p>
        </w:tc>
        <w:tc>
          <w:tcPr>
            <w:tcW w:w="1849" w:type="dxa"/>
            <w:vMerge/>
          </w:tcPr>
          <w:p w:rsidR="00297E25" w:rsidRDefault="00297E25" w:rsidP="002D5427">
            <w:pPr>
              <w:jc w:val="both"/>
              <w:rPr>
                <w:szCs w:val="24"/>
              </w:rPr>
            </w:pPr>
          </w:p>
        </w:tc>
        <w:tc>
          <w:tcPr>
            <w:tcW w:w="1849" w:type="dxa"/>
            <w:vMerge/>
          </w:tcPr>
          <w:p w:rsidR="00297E25" w:rsidRDefault="00297E25" w:rsidP="002D5427">
            <w:pPr>
              <w:jc w:val="both"/>
              <w:rPr>
                <w:szCs w:val="24"/>
              </w:rPr>
            </w:pPr>
          </w:p>
        </w:tc>
        <w:tc>
          <w:tcPr>
            <w:tcW w:w="1715" w:type="dxa"/>
          </w:tcPr>
          <w:p w:rsidR="00297E25" w:rsidRDefault="00297E25" w:rsidP="002D5427">
            <w:pPr>
              <w:jc w:val="both"/>
              <w:rPr>
                <w:szCs w:val="24"/>
              </w:rPr>
            </w:pPr>
          </w:p>
          <w:p w:rsidR="00297E25" w:rsidRDefault="00297E25" w:rsidP="002D5427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Наименование</w:t>
            </w:r>
          </w:p>
        </w:tc>
        <w:tc>
          <w:tcPr>
            <w:tcW w:w="841" w:type="dxa"/>
          </w:tcPr>
          <w:p w:rsidR="00297E25" w:rsidRDefault="00297E25" w:rsidP="002D5427">
            <w:pPr>
              <w:jc w:val="both"/>
              <w:rPr>
                <w:szCs w:val="24"/>
              </w:rPr>
            </w:pPr>
          </w:p>
          <w:p w:rsidR="00297E25" w:rsidRDefault="00297E25" w:rsidP="002D5427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Дата</w:t>
            </w:r>
          </w:p>
        </w:tc>
        <w:tc>
          <w:tcPr>
            <w:tcW w:w="634" w:type="dxa"/>
          </w:tcPr>
          <w:p w:rsidR="00297E25" w:rsidRDefault="00297E25" w:rsidP="002D5427">
            <w:pPr>
              <w:jc w:val="both"/>
              <w:rPr>
                <w:szCs w:val="24"/>
              </w:rPr>
            </w:pPr>
          </w:p>
          <w:p w:rsidR="00297E25" w:rsidRDefault="00297E25" w:rsidP="002D5427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№</w:t>
            </w:r>
          </w:p>
        </w:tc>
        <w:tc>
          <w:tcPr>
            <w:tcW w:w="1260" w:type="dxa"/>
            <w:vMerge/>
          </w:tcPr>
          <w:p w:rsidR="00297E25" w:rsidRDefault="00297E25" w:rsidP="002D5427">
            <w:pPr>
              <w:jc w:val="both"/>
              <w:rPr>
                <w:szCs w:val="24"/>
              </w:rPr>
            </w:pPr>
          </w:p>
        </w:tc>
      </w:tr>
      <w:tr w:rsidR="00297E25" w:rsidTr="00297E25">
        <w:tc>
          <w:tcPr>
            <w:tcW w:w="511" w:type="dxa"/>
          </w:tcPr>
          <w:p w:rsidR="002D5427" w:rsidRDefault="002D5427" w:rsidP="002D5427">
            <w:pPr>
              <w:jc w:val="both"/>
              <w:rPr>
                <w:szCs w:val="24"/>
              </w:rPr>
            </w:pPr>
          </w:p>
        </w:tc>
        <w:tc>
          <w:tcPr>
            <w:tcW w:w="1252" w:type="dxa"/>
          </w:tcPr>
          <w:p w:rsidR="002D5427" w:rsidRDefault="002D5427" w:rsidP="002D5427">
            <w:pPr>
              <w:jc w:val="both"/>
              <w:rPr>
                <w:szCs w:val="24"/>
              </w:rPr>
            </w:pPr>
          </w:p>
        </w:tc>
        <w:tc>
          <w:tcPr>
            <w:tcW w:w="1849" w:type="dxa"/>
          </w:tcPr>
          <w:p w:rsidR="002D5427" w:rsidRDefault="002D5427" w:rsidP="002D5427">
            <w:pPr>
              <w:jc w:val="both"/>
              <w:rPr>
                <w:szCs w:val="24"/>
              </w:rPr>
            </w:pPr>
          </w:p>
        </w:tc>
        <w:tc>
          <w:tcPr>
            <w:tcW w:w="1849" w:type="dxa"/>
          </w:tcPr>
          <w:p w:rsidR="002D5427" w:rsidRDefault="002D5427" w:rsidP="002D5427">
            <w:pPr>
              <w:jc w:val="both"/>
              <w:rPr>
                <w:szCs w:val="24"/>
              </w:rPr>
            </w:pPr>
          </w:p>
        </w:tc>
        <w:tc>
          <w:tcPr>
            <w:tcW w:w="1715" w:type="dxa"/>
          </w:tcPr>
          <w:p w:rsidR="002D5427" w:rsidRDefault="002D5427" w:rsidP="002D5427">
            <w:pPr>
              <w:jc w:val="both"/>
              <w:rPr>
                <w:szCs w:val="24"/>
              </w:rPr>
            </w:pPr>
          </w:p>
        </w:tc>
        <w:tc>
          <w:tcPr>
            <w:tcW w:w="841" w:type="dxa"/>
          </w:tcPr>
          <w:p w:rsidR="002D5427" w:rsidRDefault="002D5427" w:rsidP="002D5427">
            <w:pPr>
              <w:jc w:val="both"/>
              <w:rPr>
                <w:szCs w:val="24"/>
              </w:rPr>
            </w:pPr>
          </w:p>
        </w:tc>
        <w:tc>
          <w:tcPr>
            <w:tcW w:w="634" w:type="dxa"/>
          </w:tcPr>
          <w:p w:rsidR="002D5427" w:rsidRDefault="002D5427" w:rsidP="002D5427">
            <w:pPr>
              <w:jc w:val="both"/>
              <w:rPr>
                <w:szCs w:val="24"/>
              </w:rPr>
            </w:pPr>
          </w:p>
        </w:tc>
        <w:tc>
          <w:tcPr>
            <w:tcW w:w="1260" w:type="dxa"/>
          </w:tcPr>
          <w:p w:rsidR="002D5427" w:rsidRDefault="002D5427" w:rsidP="002D5427">
            <w:pPr>
              <w:jc w:val="both"/>
              <w:rPr>
                <w:szCs w:val="24"/>
              </w:rPr>
            </w:pPr>
          </w:p>
        </w:tc>
      </w:tr>
      <w:tr w:rsidR="00297E25" w:rsidTr="00297E25">
        <w:tc>
          <w:tcPr>
            <w:tcW w:w="511" w:type="dxa"/>
          </w:tcPr>
          <w:p w:rsidR="002D5427" w:rsidRDefault="002D5427" w:rsidP="002D5427">
            <w:pPr>
              <w:jc w:val="both"/>
              <w:rPr>
                <w:szCs w:val="24"/>
              </w:rPr>
            </w:pPr>
          </w:p>
        </w:tc>
        <w:tc>
          <w:tcPr>
            <w:tcW w:w="1252" w:type="dxa"/>
          </w:tcPr>
          <w:p w:rsidR="002D5427" w:rsidRDefault="002D5427" w:rsidP="002D5427">
            <w:pPr>
              <w:jc w:val="both"/>
              <w:rPr>
                <w:szCs w:val="24"/>
              </w:rPr>
            </w:pPr>
          </w:p>
        </w:tc>
        <w:tc>
          <w:tcPr>
            <w:tcW w:w="1849" w:type="dxa"/>
          </w:tcPr>
          <w:p w:rsidR="002D5427" w:rsidRDefault="002D5427" w:rsidP="002D5427">
            <w:pPr>
              <w:jc w:val="both"/>
              <w:rPr>
                <w:szCs w:val="24"/>
              </w:rPr>
            </w:pPr>
          </w:p>
        </w:tc>
        <w:tc>
          <w:tcPr>
            <w:tcW w:w="1849" w:type="dxa"/>
          </w:tcPr>
          <w:p w:rsidR="002D5427" w:rsidRDefault="002D5427" w:rsidP="002D5427">
            <w:pPr>
              <w:jc w:val="both"/>
              <w:rPr>
                <w:szCs w:val="24"/>
              </w:rPr>
            </w:pPr>
          </w:p>
        </w:tc>
        <w:tc>
          <w:tcPr>
            <w:tcW w:w="1715" w:type="dxa"/>
          </w:tcPr>
          <w:p w:rsidR="002D5427" w:rsidRDefault="002D5427" w:rsidP="002D5427">
            <w:pPr>
              <w:jc w:val="both"/>
              <w:rPr>
                <w:szCs w:val="24"/>
              </w:rPr>
            </w:pPr>
          </w:p>
        </w:tc>
        <w:tc>
          <w:tcPr>
            <w:tcW w:w="841" w:type="dxa"/>
          </w:tcPr>
          <w:p w:rsidR="002D5427" w:rsidRDefault="002D5427" w:rsidP="002D5427">
            <w:pPr>
              <w:jc w:val="both"/>
              <w:rPr>
                <w:szCs w:val="24"/>
              </w:rPr>
            </w:pPr>
          </w:p>
        </w:tc>
        <w:tc>
          <w:tcPr>
            <w:tcW w:w="634" w:type="dxa"/>
          </w:tcPr>
          <w:p w:rsidR="002D5427" w:rsidRDefault="002D5427" w:rsidP="002D5427">
            <w:pPr>
              <w:jc w:val="both"/>
              <w:rPr>
                <w:szCs w:val="24"/>
              </w:rPr>
            </w:pPr>
          </w:p>
        </w:tc>
        <w:tc>
          <w:tcPr>
            <w:tcW w:w="1260" w:type="dxa"/>
          </w:tcPr>
          <w:p w:rsidR="002D5427" w:rsidRDefault="002D5427" w:rsidP="002D5427">
            <w:pPr>
              <w:jc w:val="both"/>
              <w:rPr>
                <w:szCs w:val="24"/>
              </w:rPr>
            </w:pPr>
          </w:p>
        </w:tc>
      </w:tr>
      <w:tr w:rsidR="00297E25" w:rsidTr="00297E25">
        <w:tc>
          <w:tcPr>
            <w:tcW w:w="511" w:type="dxa"/>
          </w:tcPr>
          <w:p w:rsidR="00297E25" w:rsidRDefault="00297E25" w:rsidP="002D5427">
            <w:pPr>
              <w:jc w:val="both"/>
              <w:rPr>
                <w:szCs w:val="24"/>
              </w:rPr>
            </w:pPr>
          </w:p>
        </w:tc>
        <w:tc>
          <w:tcPr>
            <w:tcW w:w="8140" w:type="dxa"/>
            <w:gridSpan w:val="6"/>
          </w:tcPr>
          <w:p w:rsidR="00297E25" w:rsidRDefault="00297E25" w:rsidP="002D5427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Итого сумма задолженности по платежам</w:t>
            </w:r>
          </w:p>
        </w:tc>
        <w:tc>
          <w:tcPr>
            <w:tcW w:w="1260" w:type="dxa"/>
          </w:tcPr>
          <w:p w:rsidR="00297E25" w:rsidRDefault="00297E25" w:rsidP="002D5427">
            <w:pPr>
              <w:jc w:val="both"/>
              <w:rPr>
                <w:szCs w:val="24"/>
              </w:rPr>
            </w:pPr>
          </w:p>
        </w:tc>
      </w:tr>
      <w:tr w:rsidR="00297E25" w:rsidTr="00297E25">
        <w:tc>
          <w:tcPr>
            <w:tcW w:w="511" w:type="dxa"/>
          </w:tcPr>
          <w:p w:rsidR="002D5427" w:rsidRDefault="002D5427" w:rsidP="002D5427">
            <w:pPr>
              <w:jc w:val="both"/>
              <w:rPr>
                <w:szCs w:val="24"/>
              </w:rPr>
            </w:pPr>
          </w:p>
        </w:tc>
        <w:tc>
          <w:tcPr>
            <w:tcW w:w="1252" w:type="dxa"/>
          </w:tcPr>
          <w:p w:rsidR="002D5427" w:rsidRDefault="002D5427" w:rsidP="002D5427">
            <w:pPr>
              <w:jc w:val="both"/>
              <w:rPr>
                <w:szCs w:val="24"/>
              </w:rPr>
            </w:pPr>
          </w:p>
        </w:tc>
        <w:tc>
          <w:tcPr>
            <w:tcW w:w="1849" w:type="dxa"/>
          </w:tcPr>
          <w:p w:rsidR="002D5427" w:rsidRDefault="002D5427" w:rsidP="002D5427">
            <w:pPr>
              <w:jc w:val="both"/>
              <w:rPr>
                <w:szCs w:val="24"/>
              </w:rPr>
            </w:pPr>
          </w:p>
        </w:tc>
        <w:tc>
          <w:tcPr>
            <w:tcW w:w="1849" w:type="dxa"/>
          </w:tcPr>
          <w:p w:rsidR="002D5427" w:rsidRDefault="002D5427" w:rsidP="002D5427">
            <w:pPr>
              <w:jc w:val="both"/>
              <w:rPr>
                <w:szCs w:val="24"/>
              </w:rPr>
            </w:pPr>
          </w:p>
        </w:tc>
        <w:tc>
          <w:tcPr>
            <w:tcW w:w="1715" w:type="dxa"/>
          </w:tcPr>
          <w:p w:rsidR="002D5427" w:rsidRDefault="002D5427" w:rsidP="002D5427">
            <w:pPr>
              <w:jc w:val="both"/>
              <w:rPr>
                <w:szCs w:val="24"/>
              </w:rPr>
            </w:pPr>
          </w:p>
        </w:tc>
        <w:tc>
          <w:tcPr>
            <w:tcW w:w="841" w:type="dxa"/>
          </w:tcPr>
          <w:p w:rsidR="002D5427" w:rsidRDefault="002D5427" w:rsidP="002D5427">
            <w:pPr>
              <w:jc w:val="both"/>
              <w:rPr>
                <w:szCs w:val="24"/>
              </w:rPr>
            </w:pPr>
          </w:p>
        </w:tc>
        <w:tc>
          <w:tcPr>
            <w:tcW w:w="634" w:type="dxa"/>
          </w:tcPr>
          <w:p w:rsidR="002D5427" w:rsidRDefault="002D5427" w:rsidP="002D5427">
            <w:pPr>
              <w:jc w:val="both"/>
              <w:rPr>
                <w:szCs w:val="24"/>
              </w:rPr>
            </w:pPr>
          </w:p>
        </w:tc>
        <w:tc>
          <w:tcPr>
            <w:tcW w:w="1260" w:type="dxa"/>
          </w:tcPr>
          <w:p w:rsidR="002D5427" w:rsidRDefault="002D5427" w:rsidP="002D5427">
            <w:pPr>
              <w:jc w:val="both"/>
              <w:rPr>
                <w:szCs w:val="24"/>
              </w:rPr>
            </w:pPr>
          </w:p>
        </w:tc>
      </w:tr>
      <w:tr w:rsidR="00297E25" w:rsidTr="00297E25">
        <w:tc>
          <w:tcPr>
            <w:tcW w:w="511" w:type="dxa"/>
          </w:tcPr>
          <w:p w:rsidR="002D5427" w:rsidRDefault="002D5427" w:rsidP="002D5427">
            <w:pPr>
              <w:jc w:val="both"/>
              <w:rPr>
                <w:szCs w:val="24"/>
              </w:rPr>
            </w:pPr>
          </w:p>
        </w:tc>
        <w:tc>
          <w:tcPr>
            <w:tcW w:w="1252" w:type="dxa"/>
          </w:tcPr>
          <w:p w:rsidR="002D5427" w:rsidRDefault="002D5427" w:rsidP="002D5427">
            <w:pPr>
              <w:jc w:val="both"/>
              <w:rPr>
                <w:szCs w:val="24"/>
              </w:rPr>
            </w:pPr>
          </w:p>
        </w:tc>
        <w:tc>
          <w:tcPr>
            <w:tcW w:w="1849" w:type="dxa"/>
          </w:tcPr>
          <w:p w:rsidR="002D5427" w:rsidRDefault="002D5427" w:rsidP="002D5427">
            <w:pPr>
              <w:jc w:val="both"/>
              <w:rPr>
                <w:szCs w:val="24"/>
              </w:rPr>
            </w:pPr>
          </w:p>
        </w:tc>
        <w:tc>
          <w:tcPr>
            <w:tcW w:w="1849" w:type="dxa"/>
          </w:tcPr>
          <w:p w:rsidR="002D5427" w:rsidRDefault="002D5427" w:rsidP="002D5427">
            <w:pPr>
              <w:jc w:val="both"/>
              <w:rPr>
                <w:szCs w:val="24"/>
              </w:rPr>
            </w:pPr>
          </w:p>
        </w:tc>
        <w:tc>
          <w:tcPr>
            <w:tcW w:w="1715" w:type="dxa"/>
          </w:tcPr>
          <w:p w:rsidR="002D5427" w:rsidRDefault="002D5427" w:rsidP="002D5427">
            <w:pPr>
              <w:jc w:val="both"/>
              <w:rPr>
                <w:szCs w:val="24"/>
              </w:rPr>
            </w:pPr>
          </w:p>
        </w:tc>
        <w:tc>
          <w:tcPr>
            <w:tcW w:w="841" w:type="dxa"/>
          </w:tcPr>
          <w:p w:rsidR="002D5427" w:rsidRDefault="002D5427" w:rsidP="002D5427">
            <w:pPr>
              <w:jc w:val="both"/>
              <w:rPr>
                <w:szCs w:val="24"/>
              </w:rPr>
            </w:pPr>
          </w:p>
        </w:tc>
        <w:tc>
          <w:tcPr>
            <w:tcW w:w="634" w:type="dxa"/>
          </w:tcPr>
          <w:p w:rsidR="002D5427" w:rsidRDefault="002D5427" w:rsidP="002D5427">
            <w:pPr>
              <w:jc w:val="both"/>
              <w:rPr>
                <w:szCs w:val="24"/>
              </w:rPr>
            </w:pPr>
          </w:p>
        </w:tc>
        <w:tc>
          <w:tcPr>
            <w:tcW w:w="1260" w:type="dxa"/>
          </w:tcPr>
          <w:p w:rsidR="002D5427" w:rsidRDefault="002D5427" w:rsidP="002D5427">
            <w:pPr>
              <w:jc w:val="both"/>
              <w:rPr>
                <w:szCs w:val="24"/>
              </w:rPr>
            </w:pPr>
          </w:p>
        </w:tc>
      </w:tr>
      <w:tr w:rsidR="00297E25" w:rsidTr="00D60C49">
        <w:tc>
          <w:tcPr>
            <w:tcW w:w="511" w:type="dxa"/>
          </w:tcPr>
          <w:p w:rsidR="00297E25" w:rsidRDefault="00297E25" w:rsidP="002D5427">
            <w:pPr>
              <w:jc w:val="both"/>
              <w:rPr>
                <w:szCs w:val="24"/>
              </w:rPr>
            </w:pPr>
          </w:p>
        </w:tc>
        <w:tc>
          <w:tcPr>
            <w:tcW w:w="8140" w:type="dxa"/>
            <w:gridSpan w:val="6"/>
          </w:tcPr>
          <w:p w:rsidR="00297E25" w:rsidRDefault="00297E25" w:rsidP="002D5427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Итого сумма задолженности по пени и штрафам</w:t>
            </w:r>
          </w:p>
        </w:tc>
        <w:tc>
          <w:tcPr>
            <w:tcW w:w="1260" w:type="dxa"/>
          </w:tcPr>
          <w:p w:rsidR="00297E25" w:rsidRDefault="00297E25" w:rsidP="002D5427">
            <w:pPr>
              <w:jc w:val="both"/>
              <w:rPr>
                <w:szCs w:val="24"/>
              </w:rPr>
            </w:pPr>
          </w:p>
        </w:tc>
      </w:tr>
      <w:tr w:rsidR="00297E25" w:rsidTr="001232F4">
        <w:tc>
          <w:tcPr>
            <w:tcW w:w="511" w:type="dxa"/>
          </w:tcPr>
          <w:p w:rsidR="00297E25" w:rsidRDefault="00297E25" w:rsidP="002D5427">
            <w:pPr>
              <w:jc w:val="both"/>
              <w:rPr>
                <w:szCs w:val="24"/>
              </w:rPr>
            </w:pPr>
          </w:p>
        </w:tc>
        <w:tc>
          <w:tcPr>
            <w:tcW w:w="8140" w:type="dxa"/>
            <w:gridSpan w:val="6"/>
          </w:tcPr>
          <w:p w:rsidR="00297E25" w:rsidRDefault="00297E25" w:rsidP="002D5427">
            <w:pPr>
              <w:jc w:val="both"/>
              <w:rPr>
                <w:szCs w:val="24"/>
              </w:rPr>
            </w:pPr>
          </w:p>
        </w:tc>
        <w:tc>
          <w:tcPr>
            <w:tcW w:w="1260" w:type="dxa"/>
          </w:tcPr>
          <w:p w:rsidR="00297E25" w:rsidRDefault="00297E25" w:rsidP="002D5427">
            <w:pPr>
              <w:jc w:val="both"/>
              <w:rPr>
                <w:szCs w:val="24"/>
              </w:rPr>
            </w:pPr>
          </w:p>
        </w:tc>
      </w:tr>
    </w:tbl>
    <w:p w:rsidR="002D5427" w:rsidRDefault="002D5427" w:rsidP="002D5427">
      <w:pPr>
        <w:jc w:val="both"/>
        <w:rPr>
          <w:szCs w:val="24"/>
        </w:rPr>
      </w:pPr>
    </w:p>
    <w:p w:rsidR="00297E25" w:rsidRDefault="00297E25" w:rsidP="002D5427">
      <w:pPr>
        <w:jc w:val="both"/>
        <w:rPr>
          <w:szCs w:val="24"/>
        </w:rPr>
      </w:pPr>
    </w:p>
    <w:p w:rsidR="00297E25" w:rsidRDefault="00297E25" w:rsidP="002D5427">
      <w:pPr>
        <w:jc w:val="both"/>
        <w:rPr>
          <w:szCs w:val="24"/>
        </w:rPr>
      </w:pPr>
      <w:r>
        <w:rPr>
          <w:szCs w:val="24"/>
        </w:rPr>
        <w:tab/>
        <w:t>Специалист</w:t>
      </w:r>
    </w:p>
    <w:p w:rsidR="00297E25" w:rsidRDefault="00297E25" w:rsidP="002D5427">
      <w:pPr>
        <w:jc w:val="both"/>
        <w:rPr>
          <w:szCs w:val="24"/>
        </w:rPr>
      </w:pPr>
      <w:r>
        <w:rPr>
          <w:szCs w:val="24"/>
        </w:rPr>
        <w:tab/>
        <w:t>бухгалтерского учета</w:t>
      </w:r>
      <w:r>
        <w:rPr>
          <w:szCs w:val="24"/>
        </w:rPr>
        <w:tab/>
        <w:t xml:space="preserve">          _______________</w:t>
      </w:r>
      <w:r w:rsidR="00A414F1">
        <w:rPr>
          <w:szCs w:val="24"/>
        </w:rPr>
        <w:t xml:space="preserve">    ________________________</w:t>
      </w:r>
    </w:p>
    <w:p w:rsidR="00A414F1" w:rsidRDefault="00A414F1" w:rsidP="002D5427">
      <w:pPr>
        <w:jc w:val="both"/>
        <w:rPr>
          <w:sz w:val="18"/>
          <w:szCs w:val="18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</w:t>
      </w:r>
      <w:r w:rsidRPr="00A414F1">
        <w:rPr>
          <w:sz w:val="18"/>
          <w:szCs w:val="18"/>
        </w:rPr>
        <w:t>(подпись)</w:t>
      </w:r>
      <w:r w:rsidRPr="00A414F1">
        <w:rPr>
          <w:sz w:val="18"/>
          <w:szCs w:val="18"/>
        </w:rPr>
        <w:tab/>
      </w:r>
      <w:r w:rsidRPr="00A414F1">
        <w:rPr>
          <w:sz w:val="18"/>
          <w:szCs w:val="18"/>
        </w:rPr>
        <w:tab/>
        <w:t xml:space="preserve">   (фамилия, инициалы)</w:t>
      </w:r>
    </w:p>
    <w:p w:rsidR="00A414F1" w:rsidRDefault="00A414F1" w:rsidP="002D5427">
      <w:pPr>
        <w:jc w:val="both"/>
        <w:rPr>
          <w:sz w:val="18"/>
          <w:szCs w:val="18"/>
        </w:rPr>
      </w:pPr>
    </w:p>
    <w:p w:rsidR="00A414F1" w:rsidRDefault="00A414F1" w:rsidP="002D5427">
      <w:pPr>
        <w:jc w:val="both"/>
        <w:rPr>
          <w:sz w:val="18"/>
          <w:szCs w:val="18"/>
        </w:rPr>
      </w:pPr>
    </w:p>
    <w:p w:rsidR="00A414F1" w:rsidRDefault="00A414F1" w:rsidP="002D5427">
      <w:pPr>
        <w:jc w:val="both"/>
        <w:rPr>
          <w:szCs w:val="24"/>
        </w:rPr>
      </w:pPr>
      <w:r>
        <w:rPr>
          <w:szCs w:val="24"/>
        </w:rPr>
        <w:t>«___» __________20__ г.</w:t>
      </w:r>
    </w:p>
    <w:p w:rsidR="00A414F1" w:rsidRDefault="00A414F1" w:rsidP="002D5427">
      <w:pPr>
        <w:jc w:val="both"/>
        <w:rPr>
          <w:szCs w:val="24"/>
        </w:rPr>
      </w:pPr>
    </w:p>
    <w:p w:rsidR="00A414F1" w:rsidRDefault="00A414F1" w:rsidP="002D5427">
      <w:pPr>
        <w:jc w:val="both"/>
        <w:rPr>
          <w:szCs w:val="24"/>
        </w:rPr>
      </w:pPr>
    </w:p>
    <w:p w:rsidR="00A414F1" w:rsidRDefault="00A414F1" w:rsidP="002D5427">
      <w:pPr>
        <w:jc w:val="both"/>
        <w:rPr>
          <w:szCs w:val="24"/>
        </w:rPr>
      </w:pPr>
    </w:p>
    <w:p w:rsidR="00A414F1" w:rsidRDefault="00A414F1" w:rsidP="002D5427">
      <w:pPr>
        <w:jc w:val="both"/>
        <w:rPr>
          <w:szCs w:val="24"/>
        </w:rPr>
      </w:pPr>
      <w:r>
        <w:rPr>
          <w:szCs w:val="24"/>
        </w:rPr>
        <w:tab/>
        <w:t>Исполнитель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_______________    _________________________</w:t>
      </w:r>
    </w:p>
    <w:p w:rsidR="00A414F1" w:rsidRPr="00A414F1" w:rsidRDefault="00A414F1" w:rsidP="002D5427">
      <w:pPr>
        <w:jc w:val="both"/>
        <w:rPr>
          <w:sz w:val="18"/>
          <w:szCs w:val="18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A414F1">
        <w:rPr>
          <w:sz w:val="18"/>
          <w:szCs w:val="18"/>
        </w:rPr>
        <w:t xml:space="preserve">    (подпись)</w:t>
      </w:r>
      <w:r>
        <w:rPr>
          <w:sz w:val="18"/>
          <w:szCs w:val="18"/>
        </w:rPr>
        <w:t xml:space="preserve">                             (</w:t>
      </w:r>
      <w:r w:rsidR="00E83AC7">
        <w:rPr>
          <w:sz w:val="18"/>
          <w:szCs w:val="18"/>
        </w:rPr>
        <w:t>ф</w:t>
      </w:r>
      <w:r>
        <w:rPr>
          <w:sz w:val="18"/>
          <w:szCs w:val="18"/>
        </w:rPr>
        <w:t>амилия, инициалы)</w:t>
      </w:r>
    </w:p>
    <w:p w:rsidR="00A414F1" w:rsidRDefault="00A414F1" w:rsidP="002D5427">
      <w:pPr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</w:t>
      </w:r>
    </w:p>
    <w:p w:rsidR="00A414F1" w:rsidRDefault="00A414F1" w:rsidP="002D5427">
      <w:pPr>
        <w:jc w:val="both"/>
        <w:rPr>
          <w:szCs w:val="24"/>
        </w:rPr>
      </w:pPr>
    </w:p>
    <w:p w:rsidR="00A414F1" w:rsidRDefault="00A414F1" w:rsidP="002D5427">
      <w:pPr>
        <w:jc w:val="both"/>
        <w:rPr>
          <w:szCs w:val="24"/>
        </w:rPr>
      </w:pPr>
    </w:p>
    <w:p w:rsidR="00A414F1" w:rsidRPr="00A414F1" w:rsidRDefault="00A414F1" w:rsidP="002D5427">
      <w:pPr>
        <w:jc w:val="both"/>
        <w:rPr>
          <w:szCs w:val="24"/>
        </w:rPr>
      </w:pPr>
    </w:p>
    <w:p w:rsidR="002D5427" w:rsidRPr="00686A5C" w:rsidRDefault="002D5427" w:rsidP="002D5427">
      <w:pPr>
        <w:widowControl w:val="0"/>
        <w:ind w:firstLine="709"/>
        <w:jc w:val="both"/>
        <w:rPr>
          <w:b/>
          <w:color w:val="auto"/>
          <w:szCs w:val="24"/>
        </w:rPr>
      </w:pPr>
    </w:p>
    <w:p w:rsidR="00514E00" w:rsidRPr="00874BD0" w:rsidRDefault="00514E00">
      <w:pPr>
        <w:ind w:firstLine="709"/>
        <w:contextualSpacing/>
        <w:jc w:val="both"/>
        <w:rPr>
          <w:color w:val="FF0000"/>
          <w:sz w:val="28"/>
          <w:szCs w:val="28"/>
        </w:rPr>
      </w:pPr>
    </w:p>
    <w:p w:rsidR="00514E00" w:rsidRDefault="00514E00">
      <w:pPr>
        <w:rPr>
          <w:sz w:val="28"/>
          <w:szCs w:val="28"/>
        </w:rPr>
      </w:pPr>
    </w:p>
    <w:p w:rsidR="00F56172" w:rsidRDefault="00F56172">
      <w:pPr>
        <w:rPr>
          <w:sz w:val="28"/>
          <w:szCs w:val="28"/>
        </w:rPr>
      </w:pPr>
    </w:p>
    <w:p w:rsidR="00F56172" w:rsidRDefault="00F56172">
      <w:pPr>
        <w:rPr>
          <w:sz w:val="28"/>
          <w:szCs w:val="28"/>
        </w:rPr>
      </w:pPr>
    </w:p>
    <w:p w:rsidR="003D2BAC" w:rsidRDefault="003D2BAC">
      <w:pPr>
        <w:rPr>
          <w:sz w:val="28"/>
          <w:szCs w:val="28"/>
        </w:rPr>
      </w:pPr>
    </w:p>
    <w:p w:rsidR="003D2BAC" w:rsidRPr="004560AF" w:rsidRDefault="004560AF" w:rsidP="004560AF">
      <w:pPr>
        <w:jc w:val="right"/>
        <w:rPr>
          <w:sz w:val="18"/>
          <w:szCs w:val="18"/>
        </w:rPr>
      </w:pPr>
      <w:r w:rsidRPr="004560AF">
        <w:rPr>
          <w:sz w:val="18"/>
          <w:szCs w:val="18"/>
        </w:rPr>
        <w:t>Приложение № 2</w:t>
      </w:r>
    </w:p>
    <w:p w:rsidR="004560AF" w:rsidRPr="004560AF" w:rsidRDefault="004560AF" w:rsidP="004560AF">
      <w:pPr>
        <w:jc w:val="right"/>
        <w:rPr>
          <w:sz w:val="18"/>
          <w:szCs w:val="18"/>
        </w:rPr>
      </w:pPr>
      <w:r w:rsidRPr="004560AF">
        <w:rPr>
          <w:sz w:val="18"/>
          <w:szCs w:val="18"/>
        </w:rPr>
        <w:t>к Порядку принятия решений о признании</w:t>
      </w:r>
    </w:p>
    <w:p w:rsidR="004560AF" w:rsidRDefault="004560AF" w:rsidP="004560AF">
      <w:pPr>
        <w:jc w:val="right"/>
        <w:rPr>
          <w:sz w:val="18"/>
          <w:szCs w:val="18"/>
        </w:rPr>
      </w:pPr>
      <w:r w:rsidRPr="004560AF">
        <w:rPr>
          <w:sz w:val="18"/>
          <w:szCs w:val="18"/>
        </w:rPr>
        <w:t>безнадежной</w:t>
      </w:r>
      <w:r>
        <w:rPr>
          <w:sz w:val="18"/>
          <w:szCs w:val="18"/>
        </w:rPr>
        <w:t xml:space="preserve"> к взысканию задолженности</w:t>
      </w:r>
    </w:p>
    <w:p w:rsidR="004560AF" w:rsidRDefault="004560AF" w:rsidP="004560AF">
      <w:pPr>
        <w:jc w:val="right"/>
        <w:rPr>
          <w:sz w:val="18"/>
          <w:szCs w:val="18"/>
        </w:rPr>
      </w:pPr>
      <w:r>
        <w:rPr>
          <w:sz w:val="18"/>
          <w:szCs w:val="18"/>
        </w:rPr>
        <w:t>по платежам в бюджет сельского</w:t>
      </w:r>
    </w:p>
    <w:p w:rsidR="004560AF" w:rsidRPr="00951BCC" w:rsidRDefault="004560AF" w:rsidP="004560AF">
      <w:pPr>
        <w:jc w:val="right"/>
        <w:rPr>
          <w:sz w:val="18"/>
          <w:szCs w:val="18"/>
        </w:rPr>
      </w:pPr>
      <w:r w:rsidRPr="00951BCC">
        <w:rPr>
          <w:sz w:val="18"/>
          <w:szCs w:val="18"/>
        </w:rPr>
        <w:t xml:space="preserve">поселения </w:t>
      </w:r>
      <w:r w:rsidR="00951BCC" w:rsidRPr="00951BCC">
        <w:rPr>
          <w:sz w:val="18"/>
          <w:szCs w:val="18"/>
        </w:rPr>
        <w:t>Табынский</w:t>
      </w:r>
      <w:r w:rsidRPr="00951BCC">
        <w:rPr>
          <w:sz w:val="18"/>
          <w:szCs w:val="18"/>
        </w:rPr>
        <w:t xml:space="preserve"> сельсовет</w:t>
      </w:r>
    </w:p>
    <w:p w:rsidR="004560AF" w:rsidRPr="00951BCC" w:rsidRDefault="004560AF" w:rsidP="004560AF">
      <w:pPr>
        <w:jc w:val="right"/>
        <w:rPr>
          <w:sz w:val="18"/>
          <w:szCs w:val="18"/>
        </w:rPr>
      </w:pPr>
    </w:p>
    <w:p w:rsidR="004560AF" w:rsidRDefault="004560AF" w:rsidP="004560AF">
      <w:pPr>
        <w:jc w:val="right"/>
        <w:rPr>
          <w:sz w:val="18"/>
          <w:szCs w:val="18"/>
        </w:rPr>
      </w:pPr>
    </w:p>
    <w:p w:rsidR="004560AF" w:rsidRDefault="004560AF" w:rsidP="004560AF">
      <w:pPr>
        <w:jc w:val="right"/>
        <w:rPr>
          <w:sz w:val="18"/>
          <w:szCs w:val="18"/>
        </w:rPr>
      </w:pPr>
    </w:p>
    <w:p w:rsidR="004560AF" w:rsidRDefault="004560AF" w:rsidP="004560AF">
      <w:pPr>
        <w:jc w:val="right"/>
        <w:rPr>
          <w:sz w:val="18"/>
          <w:szCs w:val="18"/>
        </w:rPr>
      </w:pPr>
    </w:p>
    <w:p w:rsidR="004560AF" w:rsidRDefault="004560AF" w:rsidP="004560AF">
      <w:pPr>
        <w:jc w:val="right"/>
        <w:rPr>
          <w:sz w:val="18"/>
          <w:szCs w:val="18"/>
        </w:rPr>
      </w:pPr>
    </w:p>
    <w:p w:rsidR="004560AF" w:rsidRDefault="004560AF" w:rsidP="004560AF">
      <w:pPr>
        <w:jc w:val="right"/>
        <w:rPr>
          <w:sz w:val="18"/>
          <w:szCs w:val="18"/>
        </w:rPr>
      </w:pPr>
    </w:p>
    <w:p w:rsidR="004560AF" w:rsidRPr="00C9025A" w:rsidRDefault="004560AF" w:rsidP="004560AF">
      <w:pPr>
        <w:jc w:val="center"/>
        <w:rPr>
          <w:b/>
          <w:szCs w:val="24"/>
        </w:rPr>
      </w:pPr>
      <w:r w:rsidRPr="00C9025A">
        <w:rPr>
          <w:b/>
          <w:szCs w:val="24"/>
        </w:rPr>
        <w:t>Справка</w:t>
      </w:r>
    </w:p>
    <w:p w:rsidR="004560AF" w:rsidRDefault="004560AF" w:rsidP="004560AF">
      <w:pPr>
        <w:jc w:val="center"/>
        <w:rPr>
          <w:szCs w:val="24"/>
        </w:rPr>
      </w:pPr>
      <w:r>
        <w:rPr>
          <w:szCs w:val="24"/>
        </w:rPr>
        <w:t>о принятых мерах</w:t>
      </w:r>
    </w:p>
    <w:p w:rsidR="004560AF" w:rsidRDefault="004560AF" w:rsidP="004560AF">
      <w:pPr>
        <w:jc w:val="center"/>
        <w:rPr>
          <w:szCs w:val="24"/>
        </w:rPr>
      </w:pPr>
      <w:r>
        <w:rPr>
          <w:szCs w:val="24"/>
        </w:rPr>
        <w:t>по обеспечению взыскания задолженности</w:t>
      </w:r>
    </w:p>
    <w:p w:rsidR="004560AF" w:rsidRDefault="004560AF" w:rsidP="004560AF">
      <w:pPr>
        <w:jc w:val="center"/>
        <w:rPr>
          <w:szCs w:val="24"/>
        </w:rPr>
      </w:pPr>
      <w:r>
        <w:rPr>
          <w:szCs w:val="24"/>
        </w:rPr>
        <w:t>по платежам в местный бюджет</w:t>
      </w:r>
    </w:p>
    <w:p w:rsidR="004560AF" w:rsidRDefault="004560AF" w:rsidP="004560AF">
      <w:pPr>
        <w:jc w:val="center"/>
        <w:rPr>
          <w:szCs w:val="24"/>
        </w:rPr>
      </w:pPr>
    </w:p>
    <w:p w:rsidR="004560AF" w:rsidRDefault="004560AF" w:rsidP="004560AF">
      <w:pPr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560AF" w:rsidRDefault="004560AF" w:rsidP="004560AF">
      <w:pPr>
        <w:jc w:val="both"/>
        <w:rPr>
          <w:szCs w:val="24"/>
        </w:rPr>
      </w:pPr>
    </w:p>
    <w:p w:rsidR="004560AF" w:rsidRDefault="004560AF" w:rsidP="004560AF">
      <w:pPr>
        <w:jc w:val="both"/>
        <w:rPr>
          <w:szCs w:val="24"/>
        </w:rPr>
      </w:pPr>
    </w:p>
    <w:p w:rsidR="004560AF" w:rsidRDefault="004560AF" w:rsidP="004560AF">
      <w:pPr>
        <w:jc w:val="both"/>
        <w:rPr>
          <w:szCs w:val="24"/>
        </w:rPr>
      </w:pPr>
    </w:p>
    <w:p w:rsidR="004560AF" w:rsidRDefault="004560AF" w:rsidP="004560AF">
      <w:pPr>
        <w:jc w:val="both"/>
        <w:rPr>
          <w:szCs w:val="24"/>
        </w:rPr>
      </w:pPr>
    </w:p>
    <w:p w:rsidR="004560AF" w:rsidRDefault="004560AF" w:rsidP="004560AF">
      <w:pPr>
        <w:jc w:val="both"/>
        <w:rPr>
          <w:szCs w:val="24"/>
        </w:rPr>
      </w:pPr>
      <w:r>
        <w:rPr>
          <w:szCs w:val="24"/>
        </w:rPr>
        <w:t>Специалист</w:t>
      </w:r>
    </w:p>
    <w:p w:rsidR="004560AF" w:rsidRDefault="004560AF" w:rsidP="004560AF">
      <w:pPr>
        <w:jc w:val="both"/>
        <w:rPr>
          <w:szCs w:val="24"/>
        </w:rPr>
      </w:pPr>
      <w:r>
        <w:rPr>
          <w:szCs w:val="24"/>
        </w:rPr>
        <w:t>Администрации сельского</w:t>
      </w:r>
    </w:p>
    <w:p w:rsidR="004560AF" w:rsidRDefault="004560AF" w:rsidP="004560AF">
      <w:pPr>
        <w:jc w:val="both"/>
        <w:rPr>
          <w:szCs w:val="24"/>
        </w:rPr>
      </w:pPr>
      <w:r>
        <w:rPr>
          <w:szCs w:val="24"/>
        </w:rPr>
        <w:t>поселения ___________ сельсовет                     _________________/ _______________________</w:t>
      </w:r>
    </w:p>
    <w:p w:rsidR="004560AF" w:rsidRDefault="004560AF" w:rsidP="004560AF">
      <w:pPr>
        <w:jc w:val="both"/>
        <w:rPr>
          <w:sz w:val="18"/>
          <w:szCs w:val="18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4560AF">
        <w:rPr>
          <w:sz w:val="18"/>
          <w:szCs w:val="18"/>
        </w:rPr>
        <w:t xml:space="preserve">     (подпись)</w:t>
      </w:r>
      <w:r w:rsidRPr="004560AF">
        <w:rPr>
          <w:sz w:val="18"/>
          <w:szCs w:val="18"/>
        </w:rPr>
        <w:tab/>
      </w:r>
      <w:r w:rsidRPr="004560AF">
        <w:rPr>
          <w:sz w:val="18"/>
          <w:szCs w:val="18"/>
        </w:rPr>
        <w:tab/>
        <w:t xml:space="preserve">    (фамилия, инициалы)</w:t>
      </w:r>
    </w:p>
    <w:p w:rsidR="004560AF" w:rsidRDefault="004560AF" w:rsidP="004560AF">
      <w:pPr>
        <w:jc w:val="both"/>
        <w:rPr>
          <w:sz w:val="18"/>
          <w:szCs w:val="18"/>
        </w:rPr>
      </w:pPr>
    </w:p>
    <w:p w:rsidR="004560AF" w:rsidRDefault="004560AF" w:rsidP="004560AF">
      <w:pPr>
        <w:jc w:val="both"/>
        <w:rPr>
          <w:sz w:val="18"/>
          <w:szCs w:val="18"/>
        </w:rPr>
      </w:pPr>
    </w:p>
    <w:p w:rsidR="004560AF" w:rsidRPr="004560AF" w:rsidRDefault="004560AF" w:rsidP="004560AF">
      <w:pPr>
        <w:jc w:val="both"/>
        <w:rPr>
          <w:szCs w:val="24"/>
        </w:rPr>
      </w:pPr>
      <w:r w:rsidRPr="004560AF">
        <w:rPr>
          <w:szCs w:val="24"/>
        </w:rPr>
        <w:t>М.П.</w:t>
      </w:r>
    </w:p>
    <w:p w:rsidR="004560AF" w:rsidRPr="004560AF" w:rsidRDefault="004560AF" w:rsidP="004560AF">
      <w:pPr>
        <w:jc w:val="both"/>
        <w:rPr>
          <w:szCs w:val="24"/>
        </w:rPr>
      </w:pPr>
    </w:p>
    <w:p w:rsidR="004560AF" w:rsidRPr="004560AF" w:rsidRDefault="004560AF" w:rsidP="004560AF">
      <w:pPr>
        <w:jc w:val="both"/>
        <w:rPr>
          <w:szCs w:val="24"/>
        </w:rPr>
      </w:pPr>
    </w:p>
    <w:p w:rsidR="004560AF" w:rsidRPr="004560AF" w:rsidRDefault="004560AF" w:rsidP="004560AF">
      <w:pPr>
        <w:jc w:val="both"/>
        <w:rPr>
          <w:szCs w:val="24"/>
        </w:rPr>
      </w:pPr>
    </w:p>
    <w:p w:rsidR="004560AF" w:rsidRPr="004560AF" w:rsidRDefault="004560AF" w:rsidP="004560AF">
      <w:pPr>
        <w:jc w:val="both"/>
        <w:rPr>
          <w:szCs w:val="24"/>
        </w:rPr>
      </w:pPr>
    </w:p>
    <w:p w:rsidR="004560AF" w:rsidRDefault="004560AF" w:rsidP="004560AF">
      <w:pPr>
        <w:jc w:val="both"/>
        <w:rPr>
          <w:szCs w:val="24"/>
        </w:rPr>
      </w:pPr>
      <w:r w:rsidRPr="004560AF">
        <w:rPr>
          <w:szCs w:val="24"/>
        </w:rPr>
        <w:t>Исполнитель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______________/ ______________________</w:t>
      </w:r>
    </w:p>
    <w:p w:rsidR="004560AF" w:rsidRPr="00FD070E" w:rsidRDefault="004560AF" w:rsidP="00FD070E">
      <w:pPr>
        <w:jc w:val="both"/>
        <w:rPr>
          <w:sz w:val="18"/>
          <w:szCs w:val="18"/>
        </w:rPr>
        <w:sectPr w:rsidR="004560AF" w:rsidRPr="00FD070E" w:rsidSect="00F32E6E">
          <w:footerReference w:type="default" r:id="rId14"/>
          <w:pgSz w:w="11906" w:h="16838"/>
          <w:pgMar w:top="567" w:right="567" w:bottom="709" w:left="1418" w:header="709" w:footer="709" w:gutter="0"/>
          <w:cols w:space="720"/>
        </w:sect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</w:t>
      </w:r>
      <w:r w:rsidRPr="004560AF">
        <w:rPr>
          <w:sz w:val="18"/>
          <w:szCs w:val="18"/>
        </w:rPr>
        <w:t>(подпись)</w:t>
      </w:r>
      <w:r w:rsidR="00F56172">
        <w:rPr>
          <w:sz w:val="18"/>
          <w:szCs w:val="18"/>
        </w:rPr>
        <w:tab/>
      </w:r>
      <w:r w:rsidR="00F56172">
        <w:rPr>
          <w:sz w:val="18"/>
          <w:szCs w:val="18"/>
        </w:rPr>
        <w:tab/>
        <w:t>(фамилия, инициа</w:t>
      </w:r>
    </w:p>
    <w:p w:rsidR="00C76EFF" w:rsidRDefault="00C76EFF">
      <w:pPr>
        <w:jc w:val="right"/>
      </w:pPr>
    </w:p>
    <w:p w:rsidR="00514E00" w:rsidRDefault="00514E00" w:rsidP="00C76EFF"/>
    <w:p w:rsidR="00514E00" w:rsidRPr="00ED5487" w:rsidRDefault="007A3DDD">
      <w:pPr>
        <w:jc w:val="right"/>
        <w:rPr>
          <w:sz w:val="18"/>
          <w:szCs w:val="18"/>
        </w:rPr>
      </w:pPr>
      <w:r w:rsidRPr="00ED5487">
        <w:rPr>
          <w:rStyle w:val="1"/>
          <w:sz w:val="18"/>
          <w:szCs w:val="18"/>
        </w:rPr>
        <w:t>Приложение № 3</w:t>
      </w:r>
    </w:p>
    <w:p w:rsidR="00514E00" w:rsidRPr="00ED5487" w:rsidRDefault="007A3DDD">
      <w:pPr>
        <w:widowControl w:val="0"/>
        <w:tabs>
          <w:tab w:val="left" w:pos="1771"/>
          <w:tab w:val="left" w:pos="8227"/>
          <w:tab w:val="left" w:leader="underscore" w:pos="9634"/>
        </w:tabs>
        <w:jc w:val="right"/>
        <w:rPr>
          <w:sz w:val="18"/>
          <w:szCs w:val="18"/>
        </w:rPr>
      </w:pPr>
      <w:r w:rsidRPr="00ED5487">
        <w:rPr>
          <w:sz w:val="18"/>
          <w:szCs w:val="18"/>
        </w:rPr>
        <w:t xml:space="preserve">к Порядку принятия решений о признании </w:t>
      </w:r>
    </w:p>
    <w:p w:rsidR="00514E00" w:rsidRPr="00ED5487" w:rsidRDefault="007A3DDD">
      <w:pPr>
        <w:widowControl w:val="0"/>
        <w:tabs>
          <w:tab w:val="left" w:pos="1771"/>
          <w:tab w:val="left" w:pos="8227"/>
          <w:tab w:val="left" w:leader="underscore" w:pos="9634"/>
        </w:tabs>
        <w:jc w:val="right"/>
        <w:rPr>
          <w:sz w:val="18"/>
          <w:szCs w:val="18"/>
        </w:rPr>
      </w:pPr>
      <w:r w:rsidRPr="00ED5487">
        <w:rPr>
          <w:sz w:val="18"/>
          <w:szCs w:val="18"/>
        </w:rPr>
        <w:t xml:space="preserve">безнадежной к взысканию задолженности </w:t>
      </w:r>
    </w:p>
    <w:p w:rsidR="00D028A8" w:rsidRPr="00ED5487" w:rsidRDefault="007A3DDD">
      <w:pPr>
        <w:widowControl w:val="0"/>
        <w:tabs>
          <w:tab w:val="left" w:pos="1771"/>
          <w:tab w:val="left" w:pos="8227"/>
          <w:tab w:val="left" w:leader="underscore" w:pos="9634"/>
        </w:tabs>
        <w:jc w:val="right"/>
        <w:rPr>
          <w:sz w:val="18"/>
          <w:szCs w:val="18"/>
        </w:rPr>
      </w:pPr>
      <w:r w:rsidRPr="00ED5487">
        <w:rPr>
          <w:sz w:val="18"/>
          <w:szCs w:val="18"/>
        </w:rPr>
        <w:t xml:space="preserve">     по платежам в бюджет </w:t>
      </w:r>
      <w:r w:rsidR="009C7BE8" w:rsidRPr="00ED5487">
        <w:rPr>
          <w:sz w:val="18"/>
          <w:szCs w:val="18"/>
        </w:rPr>
        <w:t xml:space="preserve">сельского поселения </w:t>
      </w:r>
      <w:r w:rsidR="00951BCC">
        <w:rPr>
          <w:sz w:val="18"/>
          <w:szCs w:val="18"/>
        </w:rPr>
        <w:t>Табынский</w:t>
      </w:r>
      <w:r w:rsidR="00D028A8" w:rsidRPr="00ED5487">
        <w:rPr>
          <w:sz w:val="18"/>
          <w:szCs w:val="18"/>
        </w:rPr>
        <w:t xml:space="preserve"> </w:t>
      </w:r>
    </w:p>
    <w:p w:rsidR="00514E00" w:rsidRPr="00ED5487" w:rsidRDefault="00D028A8" w:rsidP="00D028A8">
      <w:pPr>
        <w:widowControl w:val="0"/>
        <w:tabs>
          <w:tab w:val="left" w:pos="1771"/>
          <w:tab w:val="left" w:pos="8227"/>
          <w:tab w:val="left" w:leader="underscore" w:pos="9634"/>
        </w:tabs>
        <w:jc w:val="right"/>
        <w:rPr>
          <w:sz w:val="18"/>
          <w:szCs w:val="18"/>
        </w:rPr>
      </w:pPr>
      <w:r w:rsidRPr="00ED5487">
        <w:rPr>
          <w:sz w:val="18"/>
          <w:szCs w:val="18"/>
        </w:rPr>
        <w:t>сельсовет муниципального</w:t>
      </w:r>
      <w:r w:rsidR="009C7BE8" w:rsidRPr="00ED5487">
        <w:rPr>
          <w:sz w:val="18"/>
          <w:szCs w:val="18"/>
        </w:rPr>
        <w:t xml:space="preserve"> района</w:t>
      </w:r>
      <w:r w:rsidRPr="00ED5487">
        <w:rPr>
          <w:sz w:val="18"/>
          <w:szCs w:val="18"/>
        </w:rPr>
        <w:t xml:space="preserve"> Гафурийский район</w:t>
      </w:r>
    </w:p>
    <w:p w:rsidR="00D028A8" w:rsidRPr="00ED5487" w:rsidRDefault="00D028A8" w:rsidP="00D028A8">
      <w:pPr>
        <w:widowControl w:val="0"/>
        <w:tabs>
          <w:tab w:val="left" w:pos="1771"/>
          <w:tab w:val="left" w:pos="8227"/>
          <w:tab w:val="left" w:leader="underscore" w:pos="9634"/>
        </w:tabs>
        <w:jc w:val="right"/>
        <w:rPr>
          <w:sz w:val="18"/>
          <w:szCs w:val="18"/>
        </w:rPr>
      </w:pPr>
      <w:r w:rsidRPr="00ED5487">
        <w:rPr>
          <w:sz w:val="18"/>
          <w:szCs w:val="18"/>
        </w:rPr>
        <w:t>Республики Башкортостан</w:t>
      </w:r>
    </w:p>
    <w:p w:rsidR="00514E00" w:rsidRPr="00ED5487" w:rsidRDefault="00514E00">
      <w:pPr>
        <w:ind w:right="-1"/>
        <w:jc w:val="center"/>
        <w:rPr>
          <w:sz w:val="18"/>
          <w:szCs w:val="18"/>
        </w:rPr>
      </w:pPr>
    </w:p>
    <w:p w:rsidR="00514E00" w:rsidRPr="00ED5487" w:rsidRDefault="007A3DDD">
      <w:pPr>
        <w:ind w:firstLine="720"/>
        <w:jc w:val="right"/>
        <w:rPr>
          <w:rFonts w:ascii="Arial&quot;" w:hAnsi="Arial&quot;"/>
          <w:sz w:val="18"/>
          <w:szCs w:val="18"/>
        </w:rPr>
      </w:pPr>
      <w:r w:rsidRPr="00ED5487">
        <w:rPr>
          <w:rFonts w:ascii="Arial&quot;" w:hAnsi="Arial&quot;"/>
          <w:sz w:val="18"/>
          <w:szCs w:val="18"/>
        </w:rPr>
        <w:t> </w:t>
      </w:r>
      <w:r w:rsidRPr="00ED5487">
        <w:rPr>
          <w:sz w:val="18"/>
          <w:szCs w:val="18"/>
        </w:rPr>
        <w:t>Утверждаю</w:t>
      </w:r>
    </w:p>
    <w:p w:rsidR="00514E00" w:rsidRPr="00ED5487" w:rsidRDefault="007A3DDD">
      <w:pPr>
        <w:jc w:val="right"/>
        <w:rPr>
          <w:sz w:val="18"/>
          <w:szCs w:val="18"/>
        </w:rPr>
      </w:pPr>
      <w:r w:rsidRPr="00ED5487">
        <w:rPr>
          <w:sz w:val="18"/>
          <w:szCs w:val="18"/>
        </w:rPr>
        <w:t xml:space="preserve">Глава Администрации </w:t>
      </w:r>
    </w:p>
    <w:p w:rsidR="00514E00" w:rsidRPr="00ED5487" w:rsidRDefault="009C7BE8">
      <w:pPr>
        <w:jc w:val="right"/>
        <w:rPr>
          <w:sz w:val="18"/>
          <w:szCs w:val="18"/>
        </w:rPr>
      </w:pPr>
      <w:r w:rsidRPr="00ED5487">
        <w:rPr>
          <w:sz w:val="18"/>
          <w:szCs w:val="18"/>
        </w:rPr>
        <w:t>сельск</w:t>
      </w:r>
      <w:r w:rsidR="00C76EFF" w:rsidRPr="00ED5487">
        <w:rPr>
          <w:sz w:val="18"/>
          <w:szCs w:val="18"/>
        </w:rPr>
        <w:t>ого поселения</w:t>
      </w:r>
      <w:r w:rsidR="00D028A8" w:rsidRPr="00ED5487">
        <w:rPr>
          <w:sz w:val="18"/>
          <w:szCs w:val="18"/>
        </w:rPr>
        <w:t xml:space="preserve"> </w:t>
      </w:r>
      <w:r w:rsidR="00951BCC">
        <w:rPr>
          <w:sz w:val="18"/>
          <w:szCs w:val="18"/>
        </w:rPr>
        <w:t>Табынский</w:t>
      </w:r>
      <w:r w:rsidR="00D028A8" w:rsidRPr="00ED5487">
        <w:rPr>
          <w:sz w:val="18"/>
          <w:szCs w:val="18"/>
        </w:rPr>
        <w:t xml:space="preserve"> сельсовет</w:t>
      </w:r>
    </w:p>
    <w:p w:rsidR="00514E00" w:rsidRPr="00ED5487" w:rsidRDefault="007A3DDD">
      <w:pPr>
        <w:jc w:val="right"/>
        <w:rPr>
          <w:sz w:val="18"/>
          <w:szCs w:val="18"/>
        </w:rPr>
      </w:pPr>
      <w:r w:rsidRPr="00ED5487">
        <w:rPr>
          <w:sz w:val="18"/>
          <w:szCs w:val="18"/>
        </w:rPr>
        <w:t>_______________</w:t>
      </w:r>
      <w:r w:rsidR="00D028A8" w:rsidRPr="00ED5487">
        <w:rPr>
          <w:sz w:val="18"/>
          <w:szCs w:val="18"/>
        </w:rPr>
        <w:t>______</w:t>
      </w:r>
      <w:r w:rsidRPr="00ED5487">
        <w:rPr>
          <w:sz w:val="18"/>
          <w:szCs w:val="18"/>
        </w:rPr>
        <w:t>ФИО</w:t>
      </w:r>
    </w:p>
    <w:p w:rsidR="00514E00" w:rsidRPr="00ED5487" w:rsidRDefault="007A3DDD">
      <w:pPr>
        <w:jc w:val="center"/>
        <w:rPr>
          <w:sz w:val="18"/>
          <w:szCs w:val="18"/>
        </w:rPr>
      </w:pPr>
      <w:r w:rsidRPr="00ED5487">
        <w:rPr>
          <w:sz w:val="18"/>
          <w:szCs w:val="18"/>
        </w:rPr>
        <w:t xml:space="preserve">                                                                                                                   (подпись)</w:t>
      </w:r>
    </w:p>
    <w:p w:rsidR="00514E00" w:rsidRPr="00ED5487" w:rsidRDefault="007A3DDD">
      <w:pPr>
        <w:jc w:val="right"/>
        <w:rPr>
          <w:sz w:val="18"/>
          <w:szCs w:val="18"/>
        </w:rPr>
      </w:pPr>
      <w:r w:rsidRPr="00ED5487">
        <w:rPr>
          <w:sz w:val="18"/>
          <w:szCs w:val="18"/>
        </w:rPr>
        <w:t>«__»</w:t>
      </w:r>
      <w:r w:rsidR="00ED5487" w:rsidRPr="00ED5487">
        <w:rPr>
          <w:sz w:val="18"/>
          <w:szCs w:val="18"/>
        </w:rPr>
        <w:t xml:space="preserve"> </w:t>
      </w:r>
      <w:r w:rsidRPr="00ED5487">
        <w:rPr>
          <w:sz w:val="18"/>
          <w:szCs w:val="18"/>
        </w:rPr>
        <w:t>__________20__г.</w:t>
      </w:r>
    </w:p>
    <w:p w:rsidR="00514E00" w:rsidRDefault="00514E00"/>
    <w:p w:rsidR="001439E4" w:rsidRDefault="007A3DDD">
      <w:pPr>
        <w:jc w:val="center"/>
      </w:pPr>
      <w:r>
        <w:t>АКТ от _____ № __</w:t>
      </w:r>
    </w:p>
    <w:p w:rsidR="00514E00" w:rsidRDefault="007A3DDD">
      <w:pPr>
        <w:jc w:val="center"/>
      </w:pPr>
      <w:r>
        <w:t xml:space="preserve">о признании безнадежной к взысканию </w:t>
      </w:r>
    </w:p>
    <w:p w:rsidR="00514E00" w:rsidRDefault="007A3DDD" w:rsidP="00D028A8">
      <w:pPr>
        <w:jc w:val="center"/>
      </w:pPr>
      <w:r>
        <w:t xml:space="preserve">задолженности по платежам в бюджет </w:t>
      </w:r>
      <w:r w:rsidR="009C7BE8">
        <w:t xml:space="preserve">сельского поселения </w:t>
      </w:r>
      <w:r w:rsidR="00951BCC">
        <w:rPr>
          <w:szCs w:val="24"/>
        </w:rPr>
        <w:t>Табынский</w:t>
      </w:r>
      <w:r w:rsidR="00D028A8">
        <w:t xml:space="preserve"> сельсовет муниципального </w:t>
      </w:r>
      <w:r w:rsidR="009C7BE8">
        <w:t>района</w:t>
      </w:r>
      <w:r w:rsidR="00D028A8">
        <w:t xml:space="preserve"> Гафурийский район Республики Башкортостан</w:t>
      </w:r>
    </w:p>
    <w:p w:rsidR="00514E00" w:rsidRDefault="00514E00">
      <w:pPr>
        <w:jc w:val="center"/>
      </w:pPr>
    </w:p>
    <w:p w:rsidR="00514E00" w:rsidRDefault="007A3DDD">
      <w:pPr>
        <w:jc w:val="both"/>
      </w:pPr>
      <w:r>
        <w:t xml:space="preserve">        В соответствии с подпунктом __ пункта 2 Порядка принятия решений о признании безнадежной к взысканию задолженности по платежам в бюджет </w:t>
      </w:r>
      <w:r w:rsidR="009C7BE8">
        <w:t xml:space="preserve">сельского поселения </w:t>
      </w:r>
      <w:r w:rsidR="00951BCC">
        <w:rPr>
          <w:szCs w:val="24"/>
        </w:rPr>
        <w:t>Табынский</w:t>
      </w:r>
      <w:r w:rsidR="00821C49">
        <w:t xml:space="preserve"> сельсовет муниципального</w:t>
      </w:r>
      <w:r w:rsidR="009C7BE8">
        <w:t xml:space="preserve"> района</w:t>
      </w:r>
      <w:r w:rsidR="00821C49">
        <w:t xml:space="preserve"> Гафурийский район Республики Башкортостан</w:t>
      </w:r>
      <w:r>
        <w:t xml:space="preserve">, признать (отказать в признании) задолженности в бюджет </w:t>
      </w:r>
      <w:r w:rsidR="009C7BE8">
        <w:t xml:space="preserve">сельского поселения </w:t>
      </w:r>
      <w:r w:rsidR="00951BCC">
        <w:rPr>
          <w:szCs w:val="24"/>
        </w:rPr>
        <w:t>Табынский</w:t>
      </w:r>
      <w:r w:rsidR="00821C49">
        <w:t xml:space="preserve"> сельсовет муниципального района Гафурийский район</w:t>
      </w:r>
      <w:r>
        <w:t xml:space="preserve"> безнадежной к взысканию:</w:t>
      </w:r>
    </w:p>
    <w:p w:rsidR="001439E4" w:rsidRDefault="001439E4"/>
    <w:p w:rsidR="00514E00" w:rsidRDefault="007A3DDD">
      <w:r>
        <w:t>________________________________________________________________________________</w:t>
      </w:r>
    </w:p>
    <w:p w:rsidR="00514E00" w:rsidRPr="001439E4" w:rsidRDefault="007A3DDD">
      <w:pPr>
        <w:rPr>
          <w:sz w:val="18"/>
          <w:szCs w:val="18"/>
        </w:rPr>
      </w:pPr>
      <w:r w:rsidRPr="001439E4">
        <w:rPr>
          <w:sz w:val="18"/>
          <w:szCs w:val="18"/>
        </w:rPr>
        <w:t xml:space="preserve">      </w:t>
      </w:r>
      <w:r w:rsidR="001439E4">
        <w:rPr>
          <w:sz w:val="18"/>
          <w:szCs w:val="18"/>
        </w:rPr>
        <w:tab/>
      </w:r>
      <w:r w:rsidR="001439E4">
        <w:rPr>
          <w:sz w:val="18"/>
          <w:szCs w:val="18"/>
        </w:rPr>
        <w:tab/>
      </w:r>
      <w:r w:rsidR="001439E4">
        <w:rPr>
          <w:sz w:val="18"/>
          <w:szCs w:val="18"/>
        </w:rPr>
        <w:tab/>
      </w:r>
      <w:r w:rsidRPr="001439E4">
        <w:rPr>
          <w:sz w:val="18"/>
          <w:szCs w:val="18"/>
        </w:rPr>
        <w:t>(полное наименование организации (фамилия, имя, отчество физического лица)</w:t>
      </w:r>
    </w:p>
    <w:p w:rsidR="00514E00" w:rsidRDefault="007A3DDD">
      <w:r>
        <w:t>________________________________________________________________________________</w:t>
      </w:r>
    </w:p>
    <w:p w:rsidR="00514E00" w:rsidRPr="001439E4" w:rsidRDefault="007A3DDD">
      <w:pPr>
        <w:rPr>
          <w:sz w:val="18"/>
          <w:szCs w:val="18"/>
        </w:rPr>
      </w:pPr>
      <w:r w:rsidRPr="001439E4">
        <w:rPr>
          <w:sz w:val="18"/>
          <w:szCs w:val="18"/>
        </w:rPr>
        <w:t>(идентификационный номер налогоплательщика, основной государственный регистрационный номер, код причины постановки на учет налогоплательщика организации  (идентификационный номер налогоплательщика  физического лица</w:t>
      </w:r>
      <w:r w:rsidR="001439E4" w:rsidRPr="001439E4">
        <w:rPr>
          <w:sz w:val="18"/>
          <w:szCs w:val="18"/>
        </w:rPr>
        <w:t xml:space="preserve"> (при наличии</w:t>
      </w:r>
      <w:r w:rsidRPr="001439E4">
        <w:rPr>
          <w:sz w:val="18"/>
          <w:szCs w:val="18"/>
        </w:rPr>
        <w:t>)</w:t>
      </w:r>
    </w:p>
    <w:p w:rsidR="001439E4" w:rsidRDefault="001439E4"/>
    <w:p w:rsidR="00514E00" w:rsidRDefault="007A3DDD">
      <w:r>
        <w:t>________________________________________________________________________________</w:t>
      </w:r>
    </w:p>
    <w:p w:rsidR="00514E00" w:rsidRPr="001439E4" w:rsidRDefault="007A3DDD">
      <w:pPr>
        <w:rPr>
          <w:sz w:val="18"/>
          <w:szCs w:val="18"/>
        </w:rPr>
      </w:pPr>
      <w:r>
        <w:t xml:space="preserve">                        </w:t>
      </w:r>
      <w:r w:rsidR="001439E4">
        <w:tab/>
      </w:r>
      <w:r w:rsidRPr="001439E4">
        <w:rPr>
          <w:sz w:val="18"/>
          <w:szCs w:val="18"/>
        </w:rPr>
        <w:t>(сведения о платеже, по которому возникла задолженность)</w:t>
      </w:r>
    </w:p>
    <w:p w:rsidR="001439E4" w:rsidRDefault="001439E4"/>
    <w:p w:rsidR="00514E00" w:rsidRDefault="007A3DDD">
      <w:r>
        <w:t>________________________________________________________________</w:t>
      </w:r>
      <w:r w:rsidR="00560F0F">
        <w:t>________________</w:t>
      </w:r>
    </w:p>
    <w:p w:rsidR="00514E00" w:rsidRPr="001439E4" w:rsidRDefault="007A3DDD">
      <w:pPr>
        <w:rPr>
          <w:sz w:val="18"/>
          <w:szCs w:val="18"/>
        </w:rPr>
      </w:pPr>
      <w:r w:rsidRPr="001439E4">
        <w:rPr>
          <w:sz w:val="18"/>
          <w:szCs w:val="18"/>
        </w:rPr>
        <w:t xml:space="preserve">(код классификации доходов бюджетов Российской Федерации, по которому учитывается задолженность по платежам в бюджет </w:t>
      </w:r>
      <w:r w:rsidR="009C7BE8" w:rsidRPr="001439E4">
        <w:rPr>
          <w:sz w:val="18"/>
          <w:szCs w:val="18"/>
        </w:rPr>
        <w:t>сельского поселения</w:t>
      </w:r>
      <w:r w:rsidRPr="001439E4">
        <w:rPr>
          <w:sz w:val="18"/>
          <w:szCs w:val="18"/>
        </w:rPr>
        <w:t xml:space="preserve">, его наименование) </w:t>
      </w:r>
    </w:p>
    <w:p w:rsidR="001439E4" w:rsidRDefault="001439E4"/>
    <w:p w:rsidR="00514E00" w:rsidRDefault="007A3DDD">
      <w:r>
        <w:t>________________________________________________________________________________</w:t>
      </w:r>
    </w:p>
    <w:p w:rsidR="00514E00" w:rsidRPr="001439E4" w:rsidRDefault="00910E95">
      <w:pPr>
        <w:rPr>
          <w:sz w:val="18"/>
          <w:szCs w:val="18"/>
        </w:rPr>
      </w:pPr>
      <w:r>
        <w:t xml:space="preserve">       </w:t>
      </w:r>
      <w:r w:rsidRPr="001439E4">
        <w:rPr>
          <w:sz w:val="18"/>
          <w:szCs w:val="18"/>
        </w:rPr>
        <w:t xml:space="preserve"> </w:t>
      </w:r>
      <w:r w:rsidR="007A3DDD" w:rsidRPr="001439E4">
        <w:rPr>
          <w:sz w:val="18"/>
          <w:szCs w:val="18"/>
        </w:rPr>
        <w:t xml:space="preserve">(сумма задолженности по платежам в бюджет </w:t>
      </w:r>
      <w:r w:rsidR="001439E4" w:rsidRPr="001439E4">
        <w:rPr>
          <w:sz w:val="18"/>
          <w:szCs w:val="18"/>
        </w:rPr>
        <w:t>сельского поселения</w:t>
      </w:r>
      <w:r w:rsidR="007A3DDD" w:rsidRPr="001439E4">
        <w:rPr>
          <w:sz w:val="18"/>
          <w:szCs w:val="18"/>
        </w:rPr>
        <w:t>)</w:t>
      </w:r>
    </w:p>
    <w:p w:rsidR="001439E4" w:rsidRDefault="001439E4"/>
    <w:p w:rsidR="00514E00" w:rsidRDefault="007A3DDD">
      <w:r>
        <w:t>________________________________________________________________________________</w:t>
      </w:r>
    </w:p>
    <w:p w:rsidR="00514E00" w:rsidRPr="001439E4" w:rsidRDefault="007A3DDD">
      <w:pPr>
        <w:rPr>
          <w:sz w:val="18"/>
          <w:szCs w:val="18"/>
        </w:rPr>
      </w:pPr>
      <w:r w:rsidRPr="001439E4">
        <w:rPr>
          <w:sz w:val="18"/>
          <w:szCs w:val="18"/>
        </w:rPr>
        <w:t xml:space="preserve">(сумма задолженности по пеням и штрафам по соответствующим платежам в бюджет </w:t>
      </w:r>
      <w:r w:rsidR="009C7BE8" w:rsidRPr="001439E4">
        <w:rPr>
          <w:sz w:val="18"/>
          <w:szCs w:val="18"/>
        </w:rPr>
        <w:t>сельского поселения</w:t>
      </w:r>
      <w:r w:rsidRPr="001439E4">
        <w:rPr>
          <w:sz w:val="18"/>
          <w:szCs w:val="18"/>
        </w:rPr>
        <w:t>)</w:t>
      </w:r>
    </w:p>
    <w:p w:rsidR="00514E00" w:rsidRDefault="00514E00"/>
    <w:p w:rsidR="00514E00" w:rsidRDefault="007A3DDD">
      <w:pPr>
        <w:jc w:val="right"/>
      </w:pPr>
      <w:r>
        <w:t xml:space="preserve">                                                                          «___» ______________ 20___г.</w:t>
      </w:r>
    </w:p>
    <w:p w:rsidR="00514E00" w:rsidRDefault="007A3DDD">
      <w:r>
        <w:t>Члены комиссии                                  _________         ____________________</w:t>
      </w:r>
    </w:p>
    <w:p w:rsidR="00514E00" w:rsidRDefault="007A3DDD">
      <w:pPr>
        <w:rPr>
          <w:sz w:val="22"/>
        </w:rPr>
      </w:pPr>
      <w:r>
        <w:rPr>
          <w:sz w:val="22"/>
        </w:rPr>
        <w:t xml:space="preserve"> </w:t>
      </w:r>
      <w:r w:rsidR="00821C49">
        <w:rPr>
          <w:sz w:val="22"/>
        </w:rPr>
        <w:tab/>
      </w:r>
      <w:r w:rsidR="00821C49">
        <w:rPr>
          <w:sz w:val="22"/>
        </w:rPr>
        <w:tab/>
      </w:r>
      <w:r w:rsidR="00821C49">
        <w:rPr>
          <w:sz w:val="22"/>
        </w:rPr>
        <w:tab/>
      </w:r>
      <w:r w:rsidR="00821C49">
        <w:rPr>
          <w:sz w:val="22"/>
        </w:rPr>
        <w:tab/>
      </w:r>
      <w:r w:rsidR="00821C49">
        <w:rPr>
          <w:sz w:val="22"/>
        </w:rPr>
        <w:tab/>
        <w:t xml:space="preserve">      </w:t>
      </w:r>
      <w:r>
        <w:rPr>
          <w:sz w:val="22"/>
        </w:rPr>
        <w:t>(подпись)                          (Ф.И.О.)</w:t>
      </w:r>
    </w:p>
    <w:p w:rsidR="00514E00" w:rsidRDefault="007A3DDD">
      <w:r>
        <w:t xml:space="preserve">                                      </w:t>
      </w:r>
      <w:r w:rsidR="00821C49">
        <w:t xml:space="preserve">                         </w:t>
      </w:r>
      <w:r>
        <w:t>_________         ____________________</w:t>
      </w:r>
    </w:p>
    <w:p w:rsidR="00514E00" w:rsidRDefault="007A3DDD">
      <w:pPr>
        <w:rPr>
          <w:sz w:val="22"/>
        </w:rPr>
      </w:pPr>
      <w:r>
        <w:rPr>
          <w:sz w:val="22"/>
        </w:rPr>
        <w:t xml:space="preserve">              </w:t>
      </w:r>
      <w:r w:rsidR="00821C49">
        <w:rPr>
          <w:sz w:val="22"/>
        </w:rPr>
        <w:tab/>
      </w:r>
      <w:r w:rsidR="00821C49">
        <w:rPr>
          <w:sz w:val="22"/>
        </w:rPr>
        <w:tab/>
      </w:r>
      <w:r w:rsidR="00821C49">
        <w:rPr>
          <w:sz w:val="22"/>
        </w:rPr>
        <w:tab/>
      </w:r>
      <w:r w:rsidR="00821C49">
        <w:rPr>
          <w:sz w:val="22"/>
        </w:rPr>
        <w:tab/>
        <w:t xml:space="preserve">      </w:t>
      </w:r>
      <w:r>
        <w:rPr>
          <w:sz w:val="22"/>
        </w:rPr>
        <w:t>(подпись)                          (Ф.И.О.)</w:t>
      </w:r>
    </w:p>
    <w:p w:rsidR="00514E00" w:rsidRDefault="00514E00" w:rsidP="00C76EFF">
      <w:pPr>
        <w:jc w:val="both"/>
        <w:rPr>
          <w:rFonts w:asciiTheme="minorHAnsi" w:hAnsiTheme="minorHAnsi"/>
          <w:sz w:val="26"/>
        </w:rPr>
      </w:pPr>
    </w:p>
    <w:p w:rsidR="00821C49" w:rsidRDefault="00821C49" w:rsidP="00C76EFF">
      <w:pPr>
        <w:jc w:val="both"/>
        <w:rPr>
          <w:rFonts w:asciiTheme="minorHAnsi" w:hAnsiTheme="minorHAnsi"/>
          <w:sz w:val="26"/>
        </w:rPr>
      </w:pPr>
    </w:p>
    <w:p w:rsidR="00ED5487" w:rsidRDefault="00ED5487" w:rsidP="00E44FAC">
      <w:pPr>
        <w:jc w:val="right"/>
        <w:rPr>
          <w:sz w:val="18"/>
          <w:szCs w:val="18"/>
        </w:rPr>
      </w:pPr>
    </w:p>
    <w:p w:rsidR="00F56172" w:rsidRDefault="00F56172" w:rsidP="00E44FAC">
      <w:pPr>
        <w:jc w:val="right"/>
        <w:rPr>
          <w:sz w:val="18"/>
          <w:szCs w:val="18"/>
        </w:rPr>
      </w:pPr>
    </w:p>
    <w:p w:rsidR="00F56172" w:rsidRDefault="00F56172" w:rsidP="00E44FAC">
      <w:pPr>
        <w:jc w:val="right"/>
        <w:rPr>
          <w:sz w:val="18"/>
          <w:szCs w:val="18"/>
        </w:rPr>
      </w:pPr>
    </w:p>
    <w:p w:rsidR="00ED5487" w:rsidRDefault="00ED5487" w:rsidP="00E44FAC">
      <w:pPr>
        <w:jc w:val="right"/>
        <w:rPr>
          <w:sz w:val="18"/>
          <w:szCs w:val="18"/>
        </w:rPr>
      </w:pPr>
    </w:p>
    <w:p w:rsidR="00821C49" w:rsidRPr="00023170" w:rsidRDefault="00E44FAC" w:rsidP="00E44FAC">
      <w:pPr>
        <w:jc w:val="right"/>
        <w:rPr>
          <w:sz w:val="18"/>
          <w:szCs w:val="18"/>
        </w:rPr>
      </w:pPr>
      <w:r w:rsidRPr="00023170">
        <w:rPr>
          <w:sz w:val="18"/>
          <w:szCs w:val="18"/>
        </w:rPr>
        <w:lastRenderedPageBreak/>
        <w:t>Приложение 2</w:t>
      </w:r>
    </w:p>
    <w:p w:rsidR="00E44FAC" w:rsidRDefault="00023170" w:rsidP="00E44FAC">
      <w:pPr>
        <w:jc w:val="right"/>
        <w:rPr>
          <w:sz w:val="18"/>
          <w:szCs w:val="18"/>
        </w:rPr>
      </w:pPr>
      <w:r w:rsidRPr="00023170">
        <w:rPr>
          <w:sz w:val="18"/>
          <w:szCs w:val="18"/>
        </w:rPr>
        <w:t xml:space="preserve">к постановлению </w:t>
      </w:r>
      <w:r>
        <w:rPr>
          <w:sz w:val="18"/>
          <w:szCs w:val="18"/>
        </w:rPr>
        <w:t>Администрации</w:t>
      </w:r>
    </w:p>
    <w:p w:rsidR="00023170" w:rsidRDefault="00023170" w:rsidP="00E44FAC">
      <w:pPr>
        <w:jc w:val="right"/>
        <w:rPr>
          <w:sz w:val="18"/>
          <w:szCs w:val="18"/>
        </w:rPr>
      </w:pPr>
      <w:r>
        <w:rPr>
          <w:sz w:val="18"/>
          <w:szCs w:val="18"/>
        </w:rPr>
        <w:t xml:space="preserve">сельского поселения </w:t>
      </w:r>
      <w:r w:rsidR="00951BCC">
        <w:rPr>
          <w:sz w:val="18"/>
          <w:szCs w:val="18"/>
        </w:rPr>
        <w:t>Табынский</w:t>
      </w:r>
    </w:p>
    <w:p w:rsidR="00023170" w:rsidRDefault="00023170" w:rsidP="00E44FAC">
      <w:pPr>
        <w:jc w:val="right"/>
        <w:rPr>
          <w:sz w:val="18"/>
          <w:szCs w:val="18"/>
        </w:rPr>
      </w:pPr>
      <w:r>
        <w:rPr>
          <w:sz w:val="18"/>
          <w:szCs w:val="18"/>
        </w:rPr>
        <w:t>сельсовет муниципального района</w:t>
      </w:r>
    </w:p>
    <w:p w:rsidR="00023170" w:rsidRDefault="00023170" w:rsidP="00E44FAC">
      <w:pPr>
        <w:jc w:val="right"/>
        <w:rPr>
          <w:sz w:val="18"/>
          <w:szCs w:val="18"/>
        </w:rPr>
      </w:pPr>
      <w:r>
        <w:rPr>
          <w:sz w:val="18"/>
          <w:szCs w:val="18"/>
        </w:rPr>
        <w:t>Гафурийский район Республики Башкортостан</w:t>
      </w:r>
    </w:p>
    <w:p w:rsidR="00BE3ECC" w:rsidRDefault="00951BCC" w:rsidP="00E44FAC">
      <w:pPr>
        <w:jc w:val="right"/>
        <w:rPr>
          <w:sz w:val="18"/>
          <w:szCs w:val="18"/>
        </w:rPr>
      </w:pPr>
      <w:r>
        <w:rPr>
          <w:sz w:val="18"/>
          <w:szCs w:val="18"/>
        </w:rPr>
        <w:t>от 25.12.2025г. №63</w:t>
      </w:r>
    </w:p>
    <w:p w:rsidR="00BE3ECC" w:rsidRDefault="00BE3ECC" w:rsidP="00E44FAC">
      <w:pPr>
        <w:jc w:val="right"/>
        <w:rPr>
          <w:sz w:val="18"/>
          <w:szCs w:val="18"/>
        </w:rPr>
      </w:pPr>
    </w:p>
    <w:p w:rsidR="002118ED" w:rsidRDefault="002118ED" w:rsidP="00E44FAC">
      <w:pPr>
        <w:jc w:val="right"/>
        <w:rPr>
          <w:sz w:val="18"/>
          <w:szCs w:val="18"/>
        </w:rPr>
      </w:pPr>
    </w:p>
    <w:p w:rsidR="002118ED" w:rsidRDefault="002118ED" w:rsidP="00E44FAC">
      <w:pPr>
        <w:jc w:val="right"/>
        <w:rPr>
          <w:sz w:val="18"/>
          <w:szCs w:val="18"/>
        </w:rPr>
      </w:pPr>
    </w:p>
    <w:p w:rsidR="00BE3ECC" w:rsidRDefault="00BE3ECC" w:rsidP="00E44FAC">
      <w:pPr>
        <w:jc w:val="right"/>
        <w:rPr>
          <w:sz w:val="18"/>
          <w:szCs w:val="18"/>
        </w:rPr>
      </w:pPr>
    </w:p>
    <w:p w:rsidR="00BE3ECC" w:rsidRPr="008019EE" w:rsidRDefault="00BE3ECC" w:rsidP="00BE3ECC">
      <w:pPr>
        <w:jc w:val="center"/>
        <w:rPr>
          <w:b/>
          <w:szCs w:val="24"/>
        </w:rPr>
      </w:pPr>
      <w:r w:rsidRPr="008019EE">
        <w:rPr>
          <w:b/>
          <w:szCs w:val="24"/>
        </w:rPr>
        <w:t>Положение</w:t>
      </w:r>
    </w:p>
    <w:p w:rsidR="00BE3ECC" w:rsidRPr="008019EE" w:rsidRDefault="00BE3ECC" w:rsidP="00BE3ECC">
      <w:pPr>
        <w:jc w:val="center"/>
        <w:rPr>
          <w:b/>
          <w:szCs w:val="24"/>
        </w:rPr>
      </w:pPr>
      <w:r w:rsidRPr="008019EE">
        <w:rPr>
          <w:b/>
          <w:szCs w:val="24"/>
        </w:rPr>
        <w:t xml:space="preserve">о комиссии по рассмотрению </w:t>
      </w:r>
      <w:r w:rsidR="00F86491" w:rsidRPr="008019EE">
        <w:rPr>
          <w:b/>
          <w:szCs w:val="24"/>
        </w:rPr>
        <w:t xml:space="preserve">вопросов о признании безнадежной к взысканию задолженности по платежам в бюджет сельского поселения </w:t>
      </w:r>
      <w:r w:rsidR="00951BCC">
        <w:rPr>
          <w:b/>
          <w:szCs w:val="24"/>
        </w:rPr>
        <w:t>Табынский</w:t>
      </w:r>
      <w:r w:rsidR="00F86491" w:rsidRPr="008019EE">
        <w:rPr>
          <w:b/>
          <w:szCs w:val="24"/>
        </w:rPr>
        <w:t xml:space="preserve"> сельсовет</w:t>
      </w:r>
    </w:p>
    <w:p w:rsidR="00F86491" w:rsidRPr="008019EE" w:rsidRDefault="00F86491" w:rsidP="00BE3ECC">
      <w:pPr>
        <w:jc w:val="center"/>
        <w:rPr>
          <w:b/>
          <w:szCs w:val="24"/>
        </w:rPr>
      </w:pPr>
      <w:r w:rsidRPr="008019EE">
        <w:rPr>
          <w:b/>
          <w:szCs w:val="24"/>
        </w:rPr>
        <w:t>муниципального района Гафурийский район Республики Башкортостан</w:t>
      </w:r>
    </w:p>
    <w:p w:rsidR="00F86491" w:rsidRPr="008019EE" w:rsidRDefault="00F86491" w:rsidP="00BE3ECC">
      <w:pPr>
        <w:jc w:val="center"/>
        <w:rPr>
          <w:b/>
          <w:szCs w:val="24"/>
        </w:rPr>
      </w:pPr>
    </w:p>
    <w:p w:rsidR="00F86491" w:rsidRPr="008019EE" w:rsidRDefault="00F86491" w:rsidP="00BE3ECC">
      <w:pPr>
        <w:jc w:val="center"/>
        <w:rPr>
          <w:b/>
          <w:szCs w:val="24"/>
        </w:rPr>
      </w:pPr>
      <w:r w:rsidRPr="008019EE">
        <w:rPr>
          <w:b/>
          <w:szCs w:val="24"/>
        </w:rPr>
        <w:t>1. Общие положения</w:t>
      </w:r>
    </w:p>
    <w:p w:rsidR="00F86491" w:rsidRDefault="00F86491" w:rsidP="00BE3ECC">
      <w:pPr>
        <w:jc w:val="center"/>
        <w:rPr>
          <w:szCs w:val="24"/>
        </w:rPr>
      </w:pPr>
    </w:p>
    <w:p w:rsidR="00F86491" w:rsidRDefault="00F86491" w:rsidP="00F86491">
      <w:pPr>
        <w:jc w:val="both"/>
        <w:rPr>
          <w:szCs w:val="24"/>
        </w:rPr>
      </w:pPr>
      <w:r>
        <w:rPr>
          <w:szCs w:val="24"/>
        </w:rPr>
        <w:tab/>
        <w:t>1.1. Настоящее Положение устанавливает порядок деятельности Комиссии по рассмотрению вопросов признания безнадежной</w:t>
      </w:r>
      <w:r w:rsidR="00381522">
        <w:rPr>
          <w:szCs w:val="24"/>
        </w:rPr>
        <w:t xml:space="preserve"> к взысканию задолженности по платежам в бюджет сельского поселения </w:t>
      </w:r>
      <w:r w:rsidR="00951BCC">
        <w:rPr>
          <w:szCs w:val="24"/>
        </w:rPr>
        <w:t>Табынский</w:t>
      </w:r>
      <w:r w:rsidR="00381522">
        <w:rPr>
          <w:szCs w:val="24"/>
        </w:rPr>
        <w:t xml:space="preserve"> сельсовет муниципального района Гафурийский район Республики Башкортостан (далее – Комиссия).</w:t>
      </w:r>
    </w:p>
    <w:p w:rsidR="00381522" w:rsidRDefault="00381522" w:rsidP="00F86491">
      <w:pPr>
        <w:jc w:val="both"/>
        <w:rPr>
          <w:szCs w:val="24"/>
        </w:rPr>
      </w:pPr>
      <w:r>
        <w:rPr>
          <w:szCs w:val="24"/>
        </w:rPr>
        <w:tab/>
        <w:t xml:space="preserve">1.2. Комиссия в своей деятельности руководствуется Конституцией Российской Федерации, федеральными законами и иными нормативными правовыми актами Российской Федерации, а также настоящим Положением и Порядком признания безнадежной к взысканию задолженности по платежам в бюджет сельского поселения </w:t>
      </w:r>
      <w:r w:rsidR="00960391">
        <w:rPr>
          <w:szCs w:val="24"/>
        </w:rPr>
        <w:t>Табынский</w:t>
      </w:r>
      <w:r>
        <w:rPr>
          <w:szCs w:val="24"/>
        </w:rPr>
        <w:t xml:space="preserve"> сельсовет муниципального района Гафурийский район Республики Башкортостан (далее</w:t>
      </w:r>
      <w:r w:rsidR="00677691">
        <w:rPr>
          <w:szCs w:val="24"/>
        </w:rPr>
        <w:t xml:space="preserve"> </w:t>
      </w:r>
      <w:r>
        <w:rPr>
          <w:szCs w:val="24"/>
        </w:rPr>
        <w:t>- Порядок)</w:t>
      </w:r>
      <w:r w:rsidR="00677691">
        <w:rPr>
          <w:szCs w:val="24"/>
        </w:rPr>
        <w:t>.</w:t>
      </w:r>
    </w:p>
    <w:p w:rsidR="00677691" w:rsidRDefault="00677691" w:rsidP="00F86491">
      <w:pPr>
        <w:jc w:val="both"/>
        <w:rPr>
          <w:szCs w:val="24"/>
        </w:rPr>
      </w:pPr>
      <w:r>
        <w:rPr>
          <w:szCs w:val="24"/>
        </w:rPr>
        <w:tab/>
        <w:t xml:space="preserve">1.3. Комиссия формируется под председательством Главы сельского поселения </w:t>
      </w:r>
      <w:r w:rsidR="00960391">
        <w:rPr>
          <w:szCs w:val="24"/>
        </w:rPr>
        <w:t>Табынский</w:t>
      </w:r>
      <w:r w:rsidR="00960391" w:rsidRPr="00ED5487">
        <w:rPr>
          <w:szCs w:val="24"/>
        </w:rPr>
        <w:t xml:space="preserve"> </w:t>
      </w:r>
      <w:r>
        <w:rPr>
          <w:szCs w:val="24"/>
        </w:rPr>
        <w:t>сельсовет.</w:t>
      </w:r>
    </w:p>
    <w:p w:rsidR="00677691" w:rsidRDefault="00677691" w:rsidP="00F86491">
      <w:pPr>
        <w:jc w:val="both"/>
        <w:rPr>
          <w:szCs w:val="24"/>
        </w:rPr>
      </w:pPr>
      <w:r>
        <w:rPr>
          <w:szCs w:val="24"/>
        </w:rPr>
        <w:tab/>
        <w:t xml:space="preserve">Заместителем председателя Комиссии является </w:t>
      </w:r>
      <w:r w:rsidR="00D62E82">
        <w:rPr>
          <w:szCs w:val="24"/>
        </w:rPr>
        <w:t>управляющий делами</w:t>
      </w:r>
      <w:r>
        <w:rPr>
          <w:szCs w:val="24"/>
        </w:rPr>
        <w:t xml:space="preserve"> Администрации сельского поселения </w:t>
      </w:r>
      <w:r w:rsidR="00960391">
        <w:rPr>
          <w:szCs w:val="24"/>
        </w:rPr>
        <w:t>Табынский</w:t>
      </w:r>
      <w:r w:rsidR="00960391" w:rsidRPr="00ED5487">
        <w:rPr>
          <w:szCs w:val="24"/>
        </w:rPr>
        <w:t xml:space="preserve"> </w:t>
      </w:r>
      <w:r>
        <w:rPr>
          <w:szCs w:val="24"/>
        </w:rPr>
        <w:t>сельсовет</w:t>
      </w:r>
      <w:r w:rsidR="008019EE">
        <w:rPr>
          <w:szCs w:val="24"/>
        </w:rPr>
        <w:t xml:space="preserve">. В состав комиссии входит представитель </w:t>
      </w:r>
      <w:r w:rsidR="00716E28">
        <w:rPr>
          <w:szCs w:val="24"/>
        </w:rPr>
        <w:t>ц</w:t>
      </w:r>
      <w:r w:rsidR="00D62E82">
        <w:rPr>
          <w:szCs w:val="24"/>
        </w:rPr>
        <w:t xml:space="preserve">ентрализованной бухгалтерии </w:t>
      </w:r>
      <w:r w:rsidR="008019EE">
        <w:rPr>
          <w:szCs w:val="24"/>
        </w:rPr>
        <w:t>(по согласованию). Секретарем К</w:t>
      </w:r>
      <w:r w:rsidR="00D62E82">
        <w:rPr>
          <w:szCs w:val="24"/>
        </w:rPr>
        <w:t xml:space="preserve">омиссии является </w:t>
      </w:r>
      <w:r w:rsidR="008019EE">
        <w:rPr>
          <w:szCs w:val="24"/>
        </w:rPr>
        <w:t xml:space="preserve">специалист Администрации сельского поселения </w:t>
      </w:r>
      <w:r w:rsidR="00960391">
        <w:rPr>
          <w:szCs w:val="24"/>
        </w:rPr>
        <w:t>Табынский</w:t>
      </w:r>
      <w:r w:rsidR="00960391" w:rsidRPr="00ED5487">
        <w:rPr>
          <w:szCs w:val="24"/>
        </w:rPr>
        <w:t xml:space="preserve"> </w:t>
      </w:r>
      <w:r w:rsidR="008019EE">
        <w:rPr>
          <w:szCs w:val="24"/>
        </w:rPr>
        <w:t>сельсовет.</w:t>
      </w:r>
    </w:p>
    <w:p w:rsidR="008019EE" w:rsidRDefault="008019EE" w:rsidP="00F86491">
      <w:pPr>
        <w:jc w:val="both"/>
        <w:rPr>
          <w:szCs w:val="24"/>
        </w:rPr>
      </w:pPr>
    </w:p>
    <w:p w:rsidR="008019EE" w:rsidRDefault="008019EE" w:rsidP="008019EE">
      <w:pPr>
        <w:jc w:val="center"/>
        <w:rPr>
          <w:b/>
          <w:szCs w:val="24"/>
        </w:rPr>
      </w:pPr>
      <w:r w:rsidRPr="008019EE">
        <w:rPr>
          <w:b/>
          <w:szCs w:val="24"/>
        </w:rPr>
        <w:t>2. Основные функции Комиссии</w:t>
      </w:r>
    </w:p>
    <w:p w:rsidR="008019EE" w:rsidRDefault="008019EE" w:rsidP="008019EE">
      <w:pPr>
        <w:jc w:val="center"/>
        <w:rPr>
          <w:b/>
          <w:szCs w:val="24"/>
        </w:rPr>
      </w:pPr>
    </w:p>
    <w:p w:rsidR="008019EE" w:rsidRDefault="008019EE" w:rsidP="008019EE">
      <w:pPr>
        <w:jc w:val="both"/>
        <w:rPr>
          <w:szCs w:val="24"/>
        </w:rPr>
      </w:pPr>
      <w:r>
        <w:rPr>
          <w:b/>
          <w:szCs w:val="24"/>
        </w:rPr>
        <w:tab/>
      </w:r>
      <w:r w:rsidRPr="008019EE">
        <w:rPr>
          <w:szCs w:val="24"/>
        </w:rPr>
        <w:t>Основными</w:t>
      </w:r>
      <w:r>
        <w:rPr>
          <w:szCs w:val="24"/>
        </w:rPr>
        <w:t xml:space="preserve"> функциями комиссии являются:</w:t>
      </w:r>
    </w:p>
    <w:p w:rsidR="008019EE" w:rsidRDefault="008019EE" w:rsidP="008019EE">
      <w:pPr>
        <w:jc w:val="both"/>
        <w:rPr>
          <w:szCs w:val="24"/>
        </w:rPr>
      </w:pPr>
      <w:r>
        <w:rPr>
          <w:szCs w:val="24"/>
        </w:rPr>
        <w:tab/>
        <w:t>2.1</w:t>
      </w:r>
      <w:r w:rsidR="00CD7A1E">
        <w:rPr>
          <w:szCs w:val="24"/>
        </w:rPr>
        <w:t>. Рассмотрение, проверка и анализ документов, представленных в соответствии с Порядком</w:t>
      </w:r>
      <w:r w:rsidR="005A3724">
        <w:rPr>
          <w:szCs w:val="24"/>
        </w:rPr>
        <w:t xml:space="preserve"> признания безнадежной к взысканию задолженности по платежам в местный бюджет;</w:t>
      </w:r>
    </w:p>
    <w:p w:rsidR="005A3724" w:rsidRDefault="005A3724" w:rsidP="008019EE">
      <w:pPr>
        <w:jc w:val="both"/>
        <w:rPr>
          <w:szCs w:val="24"/>
        </w:rPr>
      </w:pPr>
      <w:r>
        <w:rPr>
          <w:szCs w:val="24"/>
        </w:rPr>
        <w:tab/>
        <w:t>2.2. Оценка обоснованности признания безнадежной к взысканию задолженности;</w:t>
      </w:r>
    </w:p>
    <w:p w:rsidR="005A3724" w:rsidRDefault="005A3724" w:rsidP="008019EE">
      <w:pPr>
        <w:jc w:val="both"/>
        <w:rPr>
          <w:szCs w:val="24"/>
        </w:rPr>
      </w:pPr>
      <w:r>
        <w:rPr>
          <w:szCs w:val="24"/>
        </w:rPr>
        <w:tab/>
        <w:t>2.3. Принятие одного из следующих решений по результатам рассмотрения вопроса о признании задолженности безнадежной к взысканию:</w:t>
      </w:r>
    </w:p>
    <w:p w:rsidR="005A3724" w:rsidRDefault="005A3724" w:rsidP="008019EE">
      <w:pPr>
        <w:jc w:val="both"/>
        <w:rPr>
          <w:szCs w:val="24"/>
        </w:rPr>
      </w:pPr>
      <w:r>
        <w:rPr>
          <w:szCs w:val="24"/>
        </w:rPr>
        <w:tab/>
        <w:t xml:space="preserve">а) признать задолженность по платежам в местный бюджет </w:t>
      </w:r>
      <w:r w:rsidR="00B27F54">
        <w:rPr>
          <w:szCs w:val="24"/>
        </w:rPr>
        <w:t>безнадежной к взысканию</w:t>
      </w:r>
      <w:r w:rsidR="008F4FB7">
        <w:rPr>
          <w:szCs w:val="24"/>
        </w:rPr>
        <w:t>;</w:t>
      </w:r>
    </w:p>
    <w:p w:rsidR="008F4FB7" w:rsidRDefault="008F4FB7" w:rsidP="008019EE">
      <w:pPr>
        <w:jc w:val="both"/>
        <w:rPr>
          <w:szCs w:val="24"/>
        </w:rPr>
      </w:pPr>
      <w:r>
        <w:rPr>
          <w:szCs w:val="24"/>
        </w:rPr>
        <w:tab/>
        <w:t>б) отказать в признании задолженности по платежам в местный бюджет безнадежной к взысканию. Данное решение не препятствует повторному рассмотрению</w:t>
      </w:r>
      <w:r w:rsidR="006C29C0">
        <w:rPr>
          <w:szCs w:val="24"/>
        </w:rPr>
        <w:t xml:space="preserve"> вопроса о возможности признания задолженности по платежам в местный бюджет безнадежной к взысканию.</w:t>
      </w:r>
    </w:p>
    <w:p w:rsidR="006C29C0" w:rsidRPr="006C29C0" w:rsidRDefault="006C29C0" w:rsidP="008019EE">
      <w:pPr>
        <w:jc w:val="both"/>
        <w:rPr>
          <w:b/>
          <w:szCs w:val="24"/>
        </w:rPr>
      </w:pPr>
    </w:p>
    <w:p w:rsidR="006C29C0" w:rsidRDefault="006C29C0" w:rsidP="006C29C0">
      <w:pPr>
        <w:jc w:val="center"/>
        <w:rPr>
          <w:b/>
          <w:szCs w:val="24"/>
        </w:rPr>
      </w:pPr>
      <w:r w:rsidRPr="006C29C0">
        <w:rPr>
          <w:b/>
          <w:szCs w:val="24"/>
        </w:rPr>
        <w:t>3.</w:t>
      </w:r>
      <w:r>
        <w:rPr>
          <w:b/>
          <w:szCs w:val="24"/>
        </w:rPr>
        <w:t xml:space="preserve"> </w:t>
      </w:r>
      <w:r w:rsidRPr="006C29C0">
        <w:rPr>
          <w:b/>
          <w:szCs w:val="24"/>
        </w:rPr>
        <w:t>Права Комиссии</w:t>
      </w:r>
    </w:p>
    <w:p w:rsidR="006C29C0" w:rsidRDefault="006C29C0" w:rsidP="006C29C0">
      <w:pPr>
        <w:jc w:val="center"/>
        <w:rPr>
          <w:b/>
          <w:szCs w:val="24"/>
        </w:rPr>
      </w:pPr>
    </w:p>
    <w:p w:rsidR="006C29C0" w:rsidRDefault="006C29C0" w:rsidP="006C29C0">
      <w:pPr>
        <w:jc w:val="both"/>
        <w:rPr>
          <w:szCs w:val="24"/>
        </w:rPr>
      </w:pPr>
      <w:r w:rsidRPr="006C29C0">
        <w:rPr>
          <w:szCs w:val="24"/>
        </w:rPr>
        <w:tab/>
        <w:t>Комиссия имеет право:</w:t>
      </w:r>
    </w:p>
    <w:p w:rsidR="006C29C0" w:rsidRDefault="006C29C0" w:rsidP="006C29C0">
      <w:pPr>
        <w:jc w:val="both"/>
        <w:rPr>
          <w:szCs w:val="24"/>
        </w:rPr>
      </w:pPr>
      <w:r>
        <w:rPr>
          <w:szCs w:val="24"/>
        </w:rPr>
        <w:tab/>
        <w:t>3.1. Запрашивать информацию по вопросам, относящимся к компетенции комиссии;</w:t>
      </w:r>
    </w:p>
    <w:p w:rsidR="006C29C0" w:rsidRDefault="006C29C0" w:rsidP="006C29C0">
      <w:pPr>
        <w:jc w:val="both"/>
        <w:rPr>
          <w:szCs w:val="24"/>
        </w:rPr>
      </w:pPr>
      <w:r>
        <w:rPr>
          <w:szCs w:val="24"/>
        </w:rPr>
        <w:tab/>
        <w:t>3.2. Заслушивать представителей плательщиков по вопросам, относящимся к компетенции комиссии.</w:t>
      </w:r>
    </w:p>
    <w:p w:rsidR="006C29C0" w:rsidRDefault="006C29C0" w:rsidP="006C29C0">
      <w:pPr>
        <w:jc w:val="both"/>
        <w:rPr>
          <w:szCs w:val="24"/>
        </w:rPr>
      </w:pPr>
    </w:p>
    <w:p w:rsidR="006C29C0" w:rsidRDefault="006C29C0" w:rsidP="006C29C0">
      <w:pPr>
        <w:jc w:val="both"/>
        <w:rPr>
          <w:szCs w:val="24"/>
        </w:rPr>
      </w:pPr>
    </w:p>
    <w:p w:rsidR="006C29C0" w:rsidRPr="006C29C0" w:rsidRDefault="006C29C0" w:rsidP="006C29C0">
      <w:pPr>
        <w:jc w:val="center"/>
        <w:rPr>
          <w:b/>
          <w:szCs w:val="24"/>
        </w:rPr>
      </w:pPr>
      <w:r w:rsidRPr="006C29C0">
        <w:rPr>
          <w:b/>
          <w:szCs w:val="24"/>
        </w:rPr>
        <w:t>4. Организация деятельности Комиссии</w:t>
      </w:r>
    </w:p>
    <w:p w:rsidR="006C29C0" w:rsidRDefault="006C29C0" w:rsidP="006C29C0">
      <w:pPr>
        <w:jc w:val="center"/>
        <w:rPr>
          <w:szCs w:val="24"/>
        </w:rPr>
      </w:pPr>
    </w:p>
    <w:p w:rsidR="006C29C0" w:rsidRDefault="006C29C0" w:rsidP="006C29C0">
      <w:pPr>
        <w:jc w:val="both"/>
        <w:rPr>
          <w:szCs w:val="24"/>
        </w:rPr>
      </w:pPr>
      <w:r>
        <w:rPr>
          <w:szCs w:val="24"/>
        </w:rPr>
        <w:tab/>
        <w:t>4.1. Заседания комиссии проводятся по мере необходимости, но не реже одного раза в год перед проведением инвентаризации. Дату, время и место проведения заседания Комиссии определяет её председатель либо лицо</w:t>
      </w:r>
      <w:r w:rsidR="00BD5F9A">
        <w:rPr>
          <w:szCs w:val="24"/>
        </w:rPr>
        <w:t>, исполняющее его обязанности.</w:t>
      </w:r>
    </w:p>
    <w:p w:rsidR="00BD5F9A" w:rsidRDefault="00BD5F9A" w:rsidP="006C29C0">
      <w:pPr>
        <w:jc w:val="both"/>
        <w:rPr>
          <w:szCs w:val="24"/>
        </w:rPr>
      </w:pPr>
      <w:r>
        <w:rPr>
          <w:szCs w:val="24"/>
        </w:rPr>
        <w:tab/>
        <w:t>4.2. Заседания Комиссии проводятся председателем Комиссии или лицом, исполняющим его обязанности, и оформляются протоколом, который подписывается председателем Комиссии или лицом, исполняющим его обязанности, и секретарем Комиссии.</w:t>
      </w:r>
    </w:p>
    <w:p w:rsidR="00BD5F9A" w:rsidRDefault="00BD5F9A" w:rsidP="006C29C0">
      <w:pPr>
        <w:jc w:val="both"/>
        <w:rPr>
          <w:szCs w:val="24"/>
        </w:rPr>
      </w:pPr>
      <w:r>
        <w:rPr>
          <w:szCs w:val="24"/>
        </w:rPr>
        <w:tab/>
        <w:t>4.3. Заседание Комиссии является правомочным, если на нем присутствует более половины членов Комиссии.</w:t>
      </w:r>
    </w:p>
    <w:p w:rsidR="00BD5F9A" w:rsidRDefault="00BD5F9A" w:rsidP="006C29C0">
      <w:pPr>
        <w:jc w:val="both"/>
        <w:rPr>
          <w:szCs w:val="24"/>
        </w:rPr>
      </w:pPr>
      <w:r>
        <w:rPr>
          <w:szCs w:val="24"/>
        </w:rPr>
        <w:tab/>
        <w:t>4.4. Решение Комиссии принимается путем открытого голосования простым большинством голосов от числа членов Комиссии, присутствующих на ее заседании. При равенстве голосов решающим считается голос председателя Комиссии.</w:t>
      </w:r>
    </w:p>
    <w:p w:rsidR="00BD5F9A" w:rsidRDefault="00BD5F9A" w:rsidP="006C29C0">
      <w:pPr>
        <w:jc w:val="both"/>
        <w:rPr>
          <w:szCs w:val="24"/>
        </w:rPr>
      </w:pPr>
      <w:r>
        <w:rPr>
          <w:szCs w:val="24"/>
        </w:rPr>
        <w:tab/>
        <w:t xml:space="preserve">4.5. </w:t>
      </w:r>
      <w:r w:rsidR="0092169E">
        <w:rPr>
          <w:szCs w:val="24"/>
        </w:rPr>
        <w:t>Решение Комиссии подписывается всеми членами Комиссии, присутствовавшими на ее заседании и утверждается руководителем администратора доходов.</w:t>
      </w:r>
    </w:p>
    <w:p w:rsidR="0092169E" w:rsidRDefault="0092169E" w:rsidP="006C29C0">
      <w:pPr>
        <w:jc w:val="both"/>
        <w:rPr>
          <w:szCs w:val="24"/>
        </w:rPr>
      </w:pPr>
      <w:r>
        <w:rPr>
          <w:szCs w:val="24"/>
        </w:rPr>
        <w:tab/>
        <w:t>4.6. Секретарь Комиссии ведет и оформляет протокол в течение 5 рабочих дней после проведения заседания (приложение к положению).</w:t>
      </w:r>
    </w:p>
    <w:p w:rsidR="0092169E" w:rsidRDefault="0092169E" w:rsidP="006C29C0">
      <w:pPr>
        <w:jc w:val="both"/>
        <w:rPr>
          <w:szCs w:val="24"/>
        </w:rPr>
      </w:pPr>
      <w:r>
        <w:rPr>
          <w:szCs w:val="24"/>
        </w:rPr>
        <w:tab/>
        <w:t>4.7. Член Комиссии, не согласный с принятым р</w:t>
      </w:r>
      <w:r w:rsidR="002118ED">
        <w:rPr>
          <w:szCs w:val="24"/>
        </w:rPr>
        <w:t>ешением, имеет право в письменном виде изложить свое особое мнение.</w:t>
      </w:r>
    </w:p>
    <w:p w:rsidR="006C29C0" w:rsidRPr="006C29C0" w:rsidRDefault="006C29C0" w:rsidP="006C29C0">
      <w:pPr>
        <w:jc w:val="center"/>
        <w:rPr>
          <w:szCs w:val="24"/>
        </w:rPr>
      </w:pPr>
    </w:p>
    <w:p w:rsidR="002C4EB5" w:rsidRDefault="002C4EB5" w:rsidP="00E44FAC">
      <w:pPr>
        <w:jc w:val="right"/>
        <w:rPr>
          <w:sz w:val="18"/>
          <w:szCs w:val="18"/>
        </w:rPr>
      </w:pPr>
    </w:p>
    <w:p w:rsidR="002C4EB5" w:rsidRDefault="002C4EB5" w:rsidP="00E44FAC">
      <w:pPr>
        <w:jc w:val="right"/>
        <w:rPr>
          <w:sz w:val="18"/>
          <w:szCs w:val="18"/>
        </w:rPr>
      </w:pPr>
    </w:p>
    <w:p w:rsidR="00023170" w:rsidRDefault="00023170" w:rsidP="00E44FAC">
      <w:pPr>
        <w:jc w:val="right"/>
        <w:rPr>
          <w:sz w:val="18"/>
          <w:szCs w:val="18"/>
        </w:rPr>
      </w:pPr>
    </w:p>
    <w:p w:rsidR="00023170" w:rsidRDefault="00023170" w:rsidP="00E44FAC">
      <w:pPr>
        <w:jc w:val="right"/>
        <w:rPr>
          <w:sz w:val="18"/>
          <w:szCs w:val="18"/>
        </w:rPr>
      </w:pPr>
    </w:p>
    <w:p w:rsidR="00023170" w:rsidRDefault="00023170" w:rsidP="00E44FAC">
      <w:pPr>
        <w:jc w:val="right"/>
        <w:rPr>
          <w:sz w:val="18"/>
          <w:szCs w:val="18"/>
        </w:rPr>
      </w:pPr>
    </w:p>
    <w:p w:rsidR="00023170" w:rsidRDefault="00023170" w:rsidP="00023170">
      <w:pPr>
        <w:jc w:val="center"/>
        <w:rPr>
          <w:szCs w:val="24"/>
        </w:rPr>
      </w:pPr>
    </w:p>
    <w:p w:rsidR="00672FF3" w:rsidRDefault="00672FF3" w:rsidP="00023170">
      <w:pPr>
        <w:jc w:val="center"/>
        <w:rPr>
          <w:szCs w:val="24"/>
        </w:rPr>
      </w:pPr>
    </w:p>
    <w:p w:rsidR="00672FF3" w:rsidRDefault="00672FF3" w:rsidP="00023170">
      <w:pPr>
        <w:jc w:val="center"/>
        <w:rPr>
          <w:szCs w:val="24"/>
        </w:rPr>
      </w:pPr>
    </w:p>
    <w:p w:rsidR="00672FF3" w:rsidRDefault="00672FF3" w:rsidP="00023170">
      <w:pPr>
        <w:jc w:val="center"/>
        <w:rPr>
          <w:szCs w:val="24"/>
        </w:rPr>
      </w:pPr>
    </w:p>
    <w:p w:rsidR="00672FF3" w:rsidRDefault="00672FF3" w:rsidP="00023170">
      <w:pPr>
        <w:jc w:val="center"/>
        <w:rPr>
          <w:szCs w:val="24"/>
        </w:rPr>
      </w:pPr>
    </w:p>
    <w:p w:rsidR="00672FF3" w:rsidRDefault="00672FF3" w:rsidP="00023170">
      <w:pPr>
        <w:jc w:val="center"/>
        <w:rPr>
          <w:szCs w:val="24"/>
        </w:rPr>
      </w:pPr>
    </w:p>
    <w:p w:rsidR="00672FF3" w:rsidRDefault="00672FF3" w:rsidP="00023170">
      <w:pPr>
        <w:jc w:val="center"/>
        <w:rPr>
          <w:szCs w:val="24"/>
        </w:rPr>
      </w:pPr>
    </w:p>
    <w:p w:rsidR="00672FF3" w:rsidRDefault="00672FF3" w:rsidP="00023170">
      <w:pPr>
        <w:jc w:val="center"/>
        <w:rPr>
          <w:szCs w:val="24"/>
        </w:rPr>
      </w:pPr>
    </w:p>
    <w:p w:rsidR="00672FF3" w:rsidRDefault="00672FF3" w:rsidP="00023170">
      <w:pPr>
        <w:jc w:val="center"/>
        <w:rPr>
          <w:szCs w:val="24"/>
        </w:rPr>
      </w:pPr>
    </w:p>
    <w:p w:rsidR="00672FF3" w:rsidRDefault="00672FF3" w:rsidP="00023170">
      <w:pPr>
        <w:jc w:val="center"/>
        <w:rPr>
          <w:szCs w:val="24"/>
        </w:rPr>
      </w:pPr>
    </w:p>
    <w:p w:rsidR="00672FF3" w:rsidRDefault="00672FF3" w:rsidP="00023170">
      <w:pPr>
        <w:jc w:val="center"/>
        <w:rPr>
          <w:szCs w:val="24"/>
        </w:rPr>
      </w:pPr>
    </w:p>
    <w:p w:rsidR="00672FF3" w:rsidRDefault="00672FF3" w:rsidP="00023170">
      <w:pPr>
        <w:jc w:val="center"/>
        <w:rPr>
          <w:szCs w:val="24"/>
        </w:rPr>
      </w:pPr>
    </w:p>
    <w:p w:rsidR="00672FF3" w:rsidRDefault="00672FF3" w:rsidP="00023170">
      <w:pPr>
        <w:jc w:val="center"/>
        <w:rPr>
          <w:szCs w:val="24"/>
        </w:rPr>
      </w:pPr>
    </w:p>
    <w:p w:rsidR="00672FF3" w:rsidRDefault="00672FF3" w:rsidP="00023170">
      <w:pPr>
        <w:jc w:val="center"/>
        <w:rPr>
          <w:szCs w:val="24"/>
        </w:rPr>
      </w:pPr>
    </w:p>
    <w:p w:rsidR="00672FF3" w:rsidRDefault="00672FF3" w:rsidP="00023170">
      <w:pPr>
        <w:jc w:val="center"/>
        <w:rPr>
          <w:szCs w:val="24"/>
        </w:rPr>
      </w:pPr>
    </w:p>
    <w:p w:rsidR="00672FF3" w:rsidRDefault="00672FF3" w:rsidP="00023170">
      <w:pPr>
        <w:jc w:val="center"/>
        <w:rPr>
          <w:szCs w:val="24"/>
        </w:rPr>
      </w:pPr>
    </w:p>
    <w:p w:rsidR="00672FF3" w:rsidRDefault="00672FF3" w:rsidP="00023170">
      <w:pPr>
        <w:jc w:val="center"/>
        <w:rPr>
          <w:szCs w:val="24"/>
        </w:rPr>
      </w:pPr>
    </w:p>
    <w:p w:rsidR="00672FF3" w:rsidRDefault="00672FF3" w:rsidP="00023170">
      <w:pPr>
        <w:jc w:val="center"/>
        <w:rPr>
          <w:szCs w:val="24"/>
        </w:rPr>
      </w:pPr>
    </w:p>
    <w:p w:rsidR="00672FF3" w:rsidRDefault="00672FF3" w:rsidP="00023170">
      <w:pPr>
        <w:jc w:val="center"/>
        <w:rPr>
          <w:szCs w:val="24"/>
        </w:rPr>
      </w:pPr>
    </w:p>
    <w:p w:rsidR="00672FF3" w:rsidRDefault="00672FF3" w:rsidP="00023170">
      <w:pPr>
        <w:jc w:val="center"/>
        <w:rPr>
          <w:szCs w:val="24"/>
        </w:rPr>
      </w:pPr>
    </w:p>
    <w:p w:rsidR="00672FF3" w:rsidRDefault="00672FF3" w:rsidP="00023170">
      <w:pPr>
        <w:jc w:val="center"/>
        <w:rPr>
          <w:szCs w:val="24"/>
        </w:rPr>
      </w:pPr>
    </w:p>
    <w:p w:rsidR="00672FF3" w:rsidRDefault="00672FF3" w:rsidP="00023170">
      <w:pPr>
        <w:jc w:val="center"/>
        <w:rPr>
          <w:szCs w:val="24"/>
        </w:rPr>
      </w:pPr>
    </w:p>
    <w:p w:rsidR="00ED5487" w:rsidRDefault="00ED5487" w:rsidP="00023170">
      <w:pPr>
        <w:jc w:val="center"/>
        <w:rPr>
          <w:szCs w:val="24"/>
        </w:rPr>
      </w:pPr>
    </w:p>
    <w:p w:rsidR="00ED5487" w:rsidRDefault="00ED5487" w:rsidP="00023170">
      <w:pPr>
        <w:jc w:val="center"/>
        <w:rPr>
          <w:szCs w:val="24"/>
        </w:rPr>
      </w:pPr>
    </w:p>
    <w:p w:rsidR="00672FF3" w:rsidRDefault="00672FF3" w:rsidP="00023170">
      <w:pPr>
        <w:jc w:val="center"/>
        <w:rPr>
          <w:szCs w:val="24"/>
        </w:rPr>
      </w:pPr>
    </w:p>
    <w:p w:rsidR="00672FF3" w:rsidRDefault="00672FF3" w:rsidP="00023170">
      <w:pPr>
        <w:jc w:val="center"/>
        <w:rPr>
          <w:szCs w:val="24"/>
        </w:rPr>
      </w:pPr>
    </w:p>
    <w:p w:rsidR="00672FF3" w:rsidRDefault="00672FF3" w:rsidP="00023170">
      <w:pPr>
        <w:jc w:val="center"/>
        <w:rPr>
          <w:szCs w:val="24"/>
        </w:rPr>
      </w:pPr>
    </w:p>
    <w:p w:rsidR="00672FF3" w:rsidRDefault="00672FF3" w:rsidP="00023170">
      <w:pPr>
        <w:jc w:val="center"/>
        <w:rPr>
          <w:szCs w:val="24"/>
        </w:rPr>
      </w:pPr>
    </w:p>
    <w:p w:rsidR="00672FF3" w:rsidRPr="00672FF3" w:rsidRDefault="00672FF3" w:rsidP="00672FF3">
      <w:pPr>
        <w:jc w:val="right"/>
        <w:rPr>
          <w:sz w:val="18"/>
          <w:szCs w:val="18"/>
        </w:rPr>
      </w:pPr>
      <w:r w:rsidRPr="00672FF3">
        <w:rPr>
          <w:sz w:val="18"/>
          <w:szCs w:val="18"/>
        </w:rPr>
        <w:t>Приложение</w:t>
      </w:r>
    </w:p>
    <w:p w:rsidR="00672FF3" w:rsidRPr="00672FF3" w:rsidRDefault="00672FF3" w:rsidP="00672FF3">
      <w:pPr>
        <w:jc w:val="right"/>
        <w:rPr>
          <w:sz w:val="18"/>
          <w:szCs w:val="18"/>
        </w:rPr>
      </w:pPr>
      <w:r w:rsidRPr="00672FF3">
        <w:rPr>
          <w:sz w:val="18"/>
          <w:szCs w:val="18"/>
        </w:rPr>
        <w:t>к Положению о комиссии по рассмотрению</w:t>
      </w:r>
    </w:p>
    <w:p w:rsidR="00672FF3" w:rsidRPr="00672FF3" w:rsidRDefault="00672FF3" w:rsidP="00672FF3">
      <w:pPr>
        <w:jc w:val="right"/>
        <w:rPr>
          <w:sz w:val="18"/>
          <w:szCs w:val="18"/>
        </w:rPr>
      </w:pPr>
      <w:r w:rsidRPr="00672FF3">
        <w:rPr>
          <w:sz w:val="18"/>
          <w:szCs w:val="18"/>
        </w:rPr>
        <w:t>вопросов о признании безнадежной к взысканию</w:t>
      </w:r>
    </w:p>
    <w:p w:rsidR="00672FF3" w:rsidRPr="00672FF3" w:rsidRDefault="00672FF3" w:rsidP="00672FF3">
      <w:pPr>
        <w:jc w:val="right"/>
        <w:rPr>
          <w:sz w:val="18"/>
          <w:szCs w:val="18"/>
        </w:rPr>
      </w:pPr>
      <w:r w:rsidRPr="00672FF3">
        <w:rPr>
          <w:sz w:val="18"/>
          <w:szCs w:val="18"/>
        </w:rPr>
        <w:t>задолженности по платежам в бюджет</w:t>
      </w:r>
    </w:p>
    <w:p w:rsidR="00672FF3" w:rsidRPr="00672FF3" w:rsidRDefault="00960391" w:rsidP="00672FF3">
      <w:pPr>
        <w:jc w:val="right"/>
        <w:rPr>
          <w:sz w:val="18"/>
          <w:szCs w:val="18"/>
        </w:rPr>
      </w:pPr>
      <w:r>
        <w:rPr>
          <w:sz w:val="18"/>
          <w:szCs w:val="18"/>
        </w:rPr>
        <w:t>сельского поселения Табынский</w:t>
      </w:r>
      <w:r w:rsidR="00672FF3" w:rsidRPr="00672FF3">
        <w:rPr>
          <w:sz w:val="18"/>
          <w:szCs w:val="18"/>
        </w:rPr>
        <w:t xml:space="preserve"> сельсовет</w:t>
      </w:r>
    </w:p>
    <w:p w:rsidR="00672FF3" w:rsidRPr="00672FF3" w:rsidRDefault="00672FF3" w:rsidP="00672FF3">
      <w:pPr>
        <w:jc w:val="right"/>
        <w:rPr>
          <w:sz w:val="18"/>
          <w:szCs w:val="18"/>
        </w:rPr>
      </w:pPr>
      <w:r w:rsidRPr="00672FF3">
        <w:rPr>
          <w:sz w:val="18"/>
          <w:szCs w:val="18"/>
        </w:rPr>
        <w:t>муниципального района Гафурийский район</w:t>
      </w:r>
    </w:p>
    <w:p w:rsidR="00672FF3" w:rsidRDefault="00672FF3" w:rsidP="00672FF3">
      <w:pPr>
        <w:jc w:val="right"/>
        <w:rPr>
          <w:sz w:val="18"/>
          <w:szCs w:val="18"/>
        </w:rPr>
      </w:pPr>
      <w:r w:rsidRPr="00672FF3">
        <w:rPr>
          <w:sz w:val="18"/>
          <w:szCs w:val="18"/>
        </w:rPr>
        <w:t>Республики Башкортостан</w:t>
      </w:r>
    </w:p>
    <w:p w:rsidR="00672FF3" w:rsidRDefault="00672FF3" w:rsidP="00672FF3">
      <w:pPr>
        <w:jc w:val="right"/>
        <w:rPr>
          <w:sz w:val="18"/>
          <w:szCs w:val="18"/>
        </w:rPr>
      </w:pPr>
    </w:p>
    <w:p w:rsidR="00672FF3" w:rsidRDefault="00672FF3" w:rsidP="00672FF3">
      <w:pPr>
        <w:jc w:val="right"/>
        <w:rPr>
          <w:sz w:val="18"/>
          <w:szCs w:val="18"/>
        </w:rPr>
      </w:pPr>
    </w:p>
    <w:p w:rsidR="00672FF3" w:rsidRDefault="00672FF3" w:rsidP="00672FF3">
      <w:pPr>
        <w:jc w:val="center"/>
        <w:rPr>
          <w:szCs w:val="24"/>
        </w:rPr>
      </w:pPr>
    </w:p>
    <w:p w:rsidR="00672FF3" w:rsidRDefault="00672FF3" w:rsidP="00672FF3">
      <w:pPr>
        <w:jc w:val="center"/>
        <w:rPr>
          <w:szCs w:val="24"/>
        </w:rPr>
      </w:pPr>
    </w:p>
    <w:p w:rsidR="00672FF3" w:rsidRPr="00672FF3" w:rsidRDefault="00672FF3" w:rsidP="00672FF3">
      <w:pPr>
        <w:jc w:val="center"/>
        <w:rPr>
          <w:b/>
          <w:szCs w:val="24"/>
        </w:rPr>
      </w:pPr>
      <w:r w:rsidRPr="00672FF3">
        <w:rPr>
          <w:b/>
          <w:szCs w:val="24"/>
        </w:rPr>
        <w:t>ПРОТОКОЛ (ФОРМА)</w:t>
      </w:r>
    </w:p>
    <w:p w:rsidR="00672FF3" w:rsidRPr="00672FF3" w:rsidRDefault="00672FF3" w:rsidP="00672FF3">
      <w:pPr>
        <w:jc w:val="center"/>
        <w:rPr>
          <w:b/>
          <w:szCs w:val="24"/>
        </w:rPr>
      </w:pPr>
      <w:r w:rsidRPr="00672FF3">
        <w:rPr>
          <w:b/>
          <w:szCs w:val="24"/>
        </w:rPr>
        <w:t xml:space="preserve">комиссии по принятию решения о признании безнадежной </w:t>
      </w:r>
    </w:p>
    <w:p w:rsidR="00672FF3" w:rsidRPr="00672FF3" w:rsidRDefault="00672FF3" w:rsidP="00672FF3">
      <w:pPr>
        <w:jc w:val="center"/>
        <w:rPr>
          <w:b/>
          <w:szCs w:val="24"/>
        </w:rPr>
      </w:pPr>
      <w:r w:rsidRPr="00672FF3">
        <w:rPr>
          <w:b/>
          <w:szCs w:val="24"/>
        </w:rPr>
        <w:t>к взысканию задолженности по платежам в бюджет</w:t>
      </w:r>
    </w:p>
    <w:p w:rsidR="00672FF3" w:rsidRPr="00672FF3" w:rsidRDefault="00672FF3" w:rsidP="00672FF3">
      <w:pPr>
        <w:jc w:val="center"/>
        <w:rPr>
          <w:b/>
          <w:szCs w:val="24"/>
        </w:rPr>
      </w:pPr>
      <w:r w:rsidRPr="00672FF3">
        <w:rPr>
          <w:b/>
          <w:szCs w:val="24"/>
        </w:rPr>
        <w:t xml:space="preserve">сельского поселения </w:t>
      </w:r>
      <w:r w:rsidR="00960391">
        <w:rPr>
          <w:b/>
          <w:szCs w:val="24"/>
        </w:rPr>
        <w:t xml:space="preserve">Табынский </w:t>
      </w:r>
      <w:r w:rsidRPr="00672FF3">
        <w:rPr>
          <w:b/>
          <w:szCs w:val="24"/>
        </w:rPr>
        <w:t>сельсовет муниципального</w:t>
      </w:r>
    </w:p>
    <w:p w:rsidR="00672FF3" w:rsidRDefault="00672FF3" w:rsidP="00672FF3">
      <w:pPr>
        <w:jc w:val="center"/>
        <w:rPr>
          <w:b/>
          <w:szCs w:val="24"/>
        </w:rPr>
      </w:pPr>
      <w:r w:rsidRPr="00672FF3">
        <w:rPr>
          <w:b/>
          <w:szCs w:val="24"/>
        </w:rPr>
        <w:t>района Гафурийский район Республики Башкортостан</w:t>
      </w:r>
    </w:p>
    <w:p w:rsidR="00672FF3" w:rsidRDefault="00672FF3" w:rsidP="00672FF3">
      <w:pPr>
        <w:jc w:val="center"/>
        <w:rPr>
          <w:b/>
          <w:szCs w:val="24"/>
        </w:rPr>
      </w:pPr>
    </w:p>
    <w:p w:rsidR="00672FF3" w:rsidRDefault="00672FF3" w:rsidP="00672FF3">
      <w:pPr>
        <w:jc w:val="center"/>
        <w:rPr>
          <w:b/>
          <w:szCs w:val="24"/>
        </w:rPr>
      </w:pPr>
    </w:p>
    <w:p w:rsidR="00672FF3" w:rsidRPr="00672FF3" w:rsidRDefault="00672FF3" w:rsidP="00672FF3">
      <w:pPr>
        <w:jc w:val="both"/>
        <w:rPr>
          <w:szCs w:val="24"/>
        </w:rPr>
      </w:pPr>
      <w:r w:rsidRPr="00672FF3">
        <w:rPr>
          <w:szCs w:val="24"/>
        </w:rPr>
        <w:t>с.________________</w:t>
      </w:r>
      <w:r w:rsidRPr="00672FF3">
        <w:rPr>
          <w:szCs w:val="24"/>
        </w:rPr>
        <w:tab/>
      </w:r>
      <w:r w:rsidRPr="00672FF3">
        <w:rPr>
          <w:szCs w:val="24"/>
        </w:rPr>
        <w:tab/>
      </w:r>
      <w:r w:rsidRPr="00672FF3">
        <w:rPr>
          <w:szCs w:val="24"/>
        </w:rPr>
        <w:tab/>
      </w:r>
      <w:r w:rsidRPr="00672FF3">
        <w:rPr>
          <w:szCs w:val="24"/>
        </w:rPr>
        <w:tab/>
      </w:r>
      <w:r w:rsidRPr="00672FF3">
        <w:rPr>
          <w:szCs w:val="24"/>
        </w:rPr>
        <w:tab/>
      </w:r>
      <w:r w:rsidRPr="00672FF3">
        <w:rPr>
          <w:szCs w:val="24"/>
        </w:rPr>
        <w:tab/>
      </w:r>
      <w:r w:rsidRPr="00672FF3">
        <w:rPr>
          <w:szCs w:val="24"/>
        </w:rPr>
        <w:tab/>
      </w:r>
      <w:r w:rsidRPr="00672FF3">
        <w:rPr>
          <w:szCs w:val="24"/>
        </w:rPr>
        <w:tab/>
        <w:t>«___»</w:t>
      </w:r>
      <w:r w:rsidR="00923406">
        <w:rPr>
          <w:szCs w:val="24"/>
        </w:rPr>
        <w:t xml:space="preserve"> _________</w:t>
      </w:r>
      <w:r w:rsidRPr="00672FF3">
        <w:rPr>
          <w:szCs w:val="24"/>
        </w:rPr>
        <w:t xml:space="preserve"> ____ г.</w:t>
      </w:r>
    </w:p>
    <w:p w:rsidR="00672FF3" w:rsidRPr="00672FF3" w:rsidRDefault="00672FF3" w:rsidP="00672FF3">
      <w:pPr>
        <w:jc w:val="both"/>
        <w:rPr>
          <w:szCs w:val="24"/>
        </w:rPr>
      </w:pPr>
    </w:p>
    <w:p w:rsidR="00672FF3" w:rsidRPr="00672FF3" w:rsidRDefault="00672FF3" w:rsidP="00672FF3">
      <w:pPr>
        <w:jc w:val="both"/>
        <w:rPr>
          <w:szCs w:val="24"/>
        </w:rPr>
      </w:pPr>
    </w:p>
    <w:p w:rsidR="00672FF3" w:rsidRDefault="00672FF3" w:rsidP="00672FF3">
      <w:pPr>
        <w:jc w:val="both"/>
        <w:rPr>
          <w:szCs w:val="24"/>
        </w:rPr>
      </w:pPr>
      <w:r w:rsidRPr="00672FF3">
        <w:rPr>
          <w:szCs w:val="24"/>
        </w:rPr>
        <w:t>Место проведения:</w:t>
      </w:r>
      <w:r>
        <w:rPr>
          <w:szCs w:val="24"/>
        </w:rPr>
        <w:t xml:space="preserve"> _______________________________________________________________</w:t>
      </w:r>
    </w:p>
    <w:p w:rsidR="00672FF3" w:rsidRDefault="00672FF3" w:rsidP="00672FF3">
      <w:pPr>
        <w:jc w:val="both"/>
        <w:rPr>
          <w:szCs w:val="24"/>
        </w:rPr>
      </w:pPr>
    </w:p>
    <w:p w:rsidR="00672FF3" w:rsidRDefault="00672FF3" w:rsidP="00672FF3">
      <w:pPr>
        <w:jc w:val="both"/>
        <w:rPr>
          <w:szCs w:val="24"/>
        </w:rPr>
      </w:pPr>
    </w:p>
    <w:p w:rsidR="00672FF3" w:rsidRDefault="00672FF3" w:rsidP="00672FF3">
      <w:pPr>
        <w:jc w:val="both"/>
        <w:rPr>
          <w:szCs w:val="24"/>
        </w:rPr>
      </w:pPr>
      <w:r>
        <w:rPr>
          <w:szCs w:val="24"/>
        </w:rPr>
        <w:t>Состав комиссии:</w:t>
      </w:r>
    </w:p>
    <w:p w:rsidR="00672FF3" w:rsidRDefault="00672FF3" w:rsidP="00672FF3">
      <w:pPr>
        <w:jc w:val="both"/>
        <w:rPr>
          <w:szCs w:val="24"/>
        </w:rPr>
      </w:pPr>
      <w:r>
        <w:rPr>
          <w:szCs w:val="24"/>
        </w:rPr>
        <w:t>- (Председатель комиссии)</w:t>
      </w:r>
    </w:p>
    <w:p w:rsidR="00672FF3" w:rsidRDefault="00672FF3" w:rsidP="00672FF3">
      <w:pPr>
        <w:jc w:val="both"/>
        <w:rPr>
          <w:szCs w:val="24"/>
        </w:rPr>
      </w:pPr>
      <w:r>
        <w:rPr>
          <w:szCs w:val="24"/>
        </w:rPr>
        <w:t>- (Член комиссии);</w:t>
      </w:r>
    </w:p>
    <w:p w:rsidR="00672FF3" w:rsidRDefault="00672FF3" w:rsidP="00672FF3">
      <w:pPr>
        <w:jc w:val="both"/>
        <w:rPr>
          <w:szCs w:val="24"/>
        </w:rPr>
      </w:pPr>
      <w:r>
        <w:rPr>
          <w:szCs w:val="24"/>
        </w:rPr>
        <w:t>- (Член комиссии);</w:t>
      </w:r>
    </w:p>
    <w:p w:rsidR="00672FF3" w:rsidRDefault="00672FF3" w:rsidP="00672FF3">
      <w:pPr>
        <w:jc w:val="both"/>
        <w:rPr>
          <w:szCs w:val="24"/>
        </w:rPr>
      </w:pPr>
      <w:r>
        <w:rPr>
          <w:szCs w:val="24"/>
        </w:rPr>
        <w:t>- (Секретарь комиссии).</w:t>
      </w:r>
    </w:p>
    <w:p w:rsidR="00672FF3" w:rsidRDefault="00672FF3" w:rsidP="00672FF3">
      <w:pPr>
        <w:jc w:val="both"/>
        <w:rPr>
          <w:szCs w:val="24"/>
        </w:rPr>
      </w:pPr>
    </w:p>
    <w:p w:rsidR="00672FF3" w:rsidRDefault="00672FF3" w:rsidP="00672FF3">
      <w:pPr>
        <w:jc w:val="both"/>
        <w:rPr>
          <w:szCs w:val="24"/>
        </w:rPr>
      </w:pPr>
    </w:p>
    <w:p w:rsidR="00672FF3" w:rsidRDefault="00672FF3" w:rsidP="00672FF3">
      <w:pPr>
        <w:jc w:val="both"/>
        <w:rPr>
          <w:szCs w:val="24"/>
        </w:rPr>
      </w:pPr>
      <w:r>
        <w:rPr>
          <w:szCs w:val="24"/>
        </w:rPr>
        <w:t>Основание заседания Комиссии: выписка Ад</w:t>
      </w:r>
      <w:r w:rsidR="00F84286">
        <w:rPr>
          <w:szCs w:val="24"/>
        </w:rPr>
        <w:t xml:space="preserve">министрации сельского поселения </w:t>
      </w:r>
      <w:r w:rsidR="00960391">
        <w:rPr>
          <w:szCs w:val="24"/>
        </w:rPr>
        <w:t>Табынский</w:t>
      </w:r>
      <w:r w:rsidR="00F84286">
        <w:rPr>
          <w:szCs w:val="24"/>
        </w:rPr>
        <w:t xml:space="preserve"> сельсовет по данным бюджетного учета об учитываемых суммах задолженности по платежам в местный бюджет</w:t>
      </w:r>
    </w:p>
    <w:p w:rsidR="009D60FE" w:rsidRDefault="009D60FE" w:rsidP="00672FF3">
      <w:pPr>
        <w:jc w:val="both"/>
        <w:rPr>
          <w:szCs w:val="24"/>
        </w:rPr>
      </w:pPr>
    </w:p>
    <w:p w:rsidR="009D60FE" w:rsidRDefault="009D60FE" w:rsidP="00672FF3">
      <w:pPr>
        <w:jc w:val="both"/>
        <w:rPr>
          <w:szCs w:val="24"/>
        </w:rPr>
      </w:pPr>
      <w:r>
        <w:rPr>
          <w:szCs w:val="24"/>
        </w:rPr>
        <w:t>На заседании присутствует ____ члена Комиссии, заседание правомочно.</w:t>
      </w:r>
    </w:p>
    <w:p w:rsidR="009D60FE" w:rsidRDefault="009D60FE" w:rsidP="00672FF3">
      <w:pPr>
        <w:jc w:val="both"/>
        <w:rPr>
          <w:szCs w:val="24"/>
        </w:rPr>
      </w:pPr>
    </w:p>
    <w:p w:rsidR="009D60FE" w:rsidRDefault="009D60FE" w:rsidP="00672FF3">
      <w:pPr>
        <w:jc w:val="both"/>
        <w:rPr>
          <w:szCs w:val="24"/>
        </w:rPr>
      </w:pPr>
    </w:p>
    <w:p w:rsidR="009D60FE" w:rsidRDefault="009D60FE" w:rsidP="00672FF3">
      <w:pPr>
        <w:jc w:val="both"/>
        <w:rPr>
          <w:szCs w:val="24"/>
        </w:rPr>
      </w:pPr>
      <w:r>
        <w:rPr>
          <w:szCs w:val="24"/>
        </w:rPr>
        <w:t>Повестка очередного заседания:</w:t>
      </w:r>
    </w:p>
    <w:p w:rsidR="009D60FE" w:rsidRDefault="009D60FE" w:rsidP="00672FF3">
      <w:pPr>
        <w:jc w:val="both"/>
        <w:rPr>
          <w:szCs w:val="24"/>
        </w:rPr>
      </w:pPr>
    </w:p>
    <w:p w:rsidR="009D60FE" w:rsidRDefault="009D60FE" w:rsidP="00672FF3">
      <w:pPr>
        <w:jc w:val="both"/>
        <w:rPr>
          <w:szCs w:val="24"/>
        </w:rPr>
      </w:pPr>
      <w:r>
        <w:rPr>
          <w:szCs w:val="24"/>
        </w:rPr>
        <w:t xml:space="preserve">1. Принятие решения по вопросу о признании задолженности по платежам в бюджет сельского поселения </w:t>
      </w:r>
      <w:r w:rsidR="00960391">
        <w:rPr>
          <w:szCs w:val="24"/>
        </w:rPr>
        <w:t>Табынский</w:t>
      </w:r>
      <w:r>
        <w:rPr>
          <w:szCs w:val="24"/>
        </w:rPr>
        <w:t xml:space="preserve"> сельсовет безнадежной к взысканию.</w:t>
      </w:r>
    </w:p>
    <w:p w:rsidR="009D60FE" w:rsidRDefault="009D60FE" w:rsidP="00672FF3">
      <w:pPr>
        <w:jc w:val="both"/>
        <w:rPr>
          <w:szCs w:val="24"/>
        </w:rPr>
      </w:pPr>
    </w:p>
    <w:p w:rsidR="009D60FE" w:rsidRDefault="009D60FE" w:rsidP="00672FF3">
      <w:pPr>
        <w:jc w:val="both"/>
        <w:rPr>
          <w:szCs w:val="24"/>
        </w:rPr>
      </w:pPr>
      <w:r>
        <w:rPr>
          <w:szCs w:val="24"/>
        </w:rPr>
        <w:t>2. ______________________________________________________________________________</w:t>
      </w:r>
    </w:p>
    <w:p w:rsidR="009D60FE" w:rsidRPr="009D60FE" w:rsidRDefault="009D60FE" w:rsidP="009D60FE">
      <w:pPr>
        <w:jc w:val="center"/>
        <w:rPr>
          <w:sz w:val="18"/>
          <w:szCs w:val="18"/>
        </w:rPr>
      </w:pPr>
      <w:r w:rsidRPr="009D60FE">
        <w:rPr>
          <w:sz w:val="18"/>
          <w:szCs w:val="18"/>
        </w:rPr>
        <w:t>(полное наименование организации (ФИО физического лица)</w:t>
      </w:r>
    </w:p>
    <w:p w:rsidR="00672FF3" w:rsidRDefault="00672FF3" w:rsidP="00672FF3">
      <w:pPr>
        <w:jc w:val="both"/>
        <w:rPr>
          <w:szCs w:val="24"/>
        </w:rPr>
      </w:pPr>
    </w:p>
    <w:p w:rsidR="009D60FE" w:rsidRDefault="009D60FE" w:rsidP="00672FF3">
      <w:pPr>
        <w:jc w:val="both"/>
        <w:rPr>
          <w:szCs w:val="24"/>
        </w:rPr>
      </w:pPr>
      <w:r>
        <w:rPr>
          <w:szCs w:val="24"/>
        </w:rPr>
        <w:t>ИНН/ОГРН/КПП организации______________________________________________________</w:t>
      </w:r>
    </w:p>
    <w:p w:rsidR="009D60FE" w:rsidRDefault="009D60FE" w:rsidP="00672FF3">
      <w:pPr>
        <w:jc w:val="both"/>
        <w:rPr>
          <w:szCs w:val="24"/>
        </w:rPr>
      </w:pPr>
      <w:r>
        <w:rPr>
          <w:szCs w:val="24"/>
        </w:rPr>
        <w:t>Или ИНН физического лица________________________________________________________</w:t>
      </w:r>
    </w:p>
    <w:p w:rsidR="009D60FE" w:rsidRDefault="009D60FE" w:rsidP="00672FF3">
      <w:pPr>
        <w:jc w:val="both"/>
        <w:rPr>
          <w:szCs w:val="24"/>
        </w:rPr>
      </w:pPr>
      <w:r>
        <w:rPr>
          <w:szCs w:val="24"/>
        </w:rPr>
        <w:t>________________________________________________________________________________</w:t>
      </w:r>
    </w:p>
    <w:p w:rsidR="009D60FE" w:rsidRDefault="009D60FE" w:rsidP="009D60FE">
      <w:pPr>
        <w:jc w:val="center"/>
        <w:rPr>
          <w:sz w:val="18"/>
          <w:szCs w:val="18"/>
        </w:rPr>
      </w:pPr>
      <w:r>
        <w:rPr>
          <w:sz w:val="18"/>
          <w:szCs w:val="18"/>
        </w:rPr>
        <w:t>(наименование платежа, по которому возникла задолженность)</w:t>
      </w:r>
    </w:p>
    <w:p w:rsidR="009D60FE" w:rsidRDefault="009D60FE" w:rsidP="009D60FE">
      <w:pPr>
        <w:jc w:val="both"/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___________________________________________________________________________________________________________</w:t>
      </w:r>
    </w:p>
    <w:p w:rsidR="009D60FE" w:rsidRDefault="009D60FE" w:rsidP="009D60FE">
      <w:pPr>
        <w:jc w:val="both"/>
        <w:rPr>
          <w:sz w:val="18"/>
          <w:szCs w:val="18"/>
        </w:rPr>
      </w:pPr>
    </w:p>
    <w:p w:rsidR="009D60FE" w:rsidRDefault="009D60FE" w:rsidP="009D60FE">
      <w:pPr>
        <w:jc w:val="both"/>
        <w:rPr>
          <w:sz w:val="18"/>
          <w:szCs w:val="18"/>
        </w:rPr>
      </w:pPr>
    </w:p>
    <w:p w:rsidR="009D60FE" w:rsidRDefault="009D60FE" w:rsidP="009D60FE">
      <w:pPr>
        <w:jc w:val="both"/>
        <w:rPr>
          <w:sz w:val="18"/>
          <w:szCs w:val="18"/>
        </w:rPr>
      </w:pPr>
    </w:p>
    <w:p w:rsidR="009D60FE" w:rsidRDefault="009D60FE" w:rsidP="009D60FE">
      <w:pPr>
        <w:jc w:val="both"/>
        <w:rPr>
          <w:szCs w:val="24"/>
        </w:rPr>
      </w:pPr>
      <w:r>
        <w:rPr>
          <w:szCs w:val="24"/>
        </w:rPr>
        <w:t>________________________________________________________________________________</w:t>
      </w:r>
    </w:p>
    <w:p w:rsidR="009D60FE" w:rsidRDefault="009D60FE" w:rsidP="009D60FE">
      <w:pPr>
        <w:jc w:val="center"/>
        <w:rPr>
          <w:sz w:val="18"/>
          <w:szCs w:val="18"/>
        </w:rPr>
      </w:pPr>
      <w:r w:rsidRPr="004B2CBC">
        <w:rPr>
          <w:sz w:val="18"/>
          <w:szCs w:val="18"/>
        </w:rPr>
        <w:t xml:space="preserve">(сумма </w:t>
      </w:r>
      <w:r w:rsidR="00076726" w:rsidRPr="004B2CBC">
        <w:rPr>
          <w:sz w:val="18"/>
          <w:szCs w:val="18"/>
        </w:rPr>
        <w:t xml:space="preserve">задолженности по платежам в бюджет, </w:t>
      </w:r>
      <w:r w:rsidR="004B2CBC" w:rsidRPr="004B2CBC">
        <w:rPr>
          <w:sz w:val="18"/>
          <w:szCs w:val="18"/>
        </w:rPr>
        <w:t>признанная безнадежной к взысканию)</w:t>
      </w:r>
    </w:p>
    <w:p w:rsidR="004B2CBC" w:rsidRDefault="004B2CBC" w:rsidP="004B2CBC">
      <w:pPr>
        <w:jc w:val="both"/>
        <w:rPr>
          <w:szCs w:val="24"/>
        </w:rPr>
      </w:pPr>
    </w:p>
    <w:p w:rsidR="004B2CBC" w:rsidRDefault="004B2CBC" w:rsidP="004B2CBC">
      <w:pPr>
        <w:jc w:val="both"/>
        <w:rPr>
          <w:szCs w:val="24"/>
        </w:rPr>
      </w:pPr>
      <w:r>
        <w:rPr>
          <w:szCs w:val="24"/>
        </w:rPr>
        <w:t>или ____________________________________________________________________________</w:t>
      </w:r>
    </w:p>
    <w:p w:rsidR="004B2CBC" w:rsidRDefault="004B2CBC" w:rsidP="004B2CBC">
      <w:pPr>
        <w:jc w:val="center"/>
        <w:rPr>
          <w:sz w:val="18"/>
          <w:szCs w:val="18"/>
        </w:rPr>
      </w:pPr>
      <w:r>
        <w:rPr>
          <w:sz w:val="18"/>
          <w:szCs w:val="18"/>
        </w:rPr>
        <w:t>(сумма задолженности по пеням и штрафам, признанная безнадежной к взысканию)</w:t>
      </w:r>
    </w:p>
    <w:p w:rsidR="004B2CBC" w:rsidRDefault="004B2CBC" w:rsidP="004B2CBC">
      <w:pPr>
        <w:jc w:val="center"/>
        <w:rPr>
          <w:sz w:val="18"/>
          <w:szCs w:val="18"/>
        </w:rPr>
      </w:pPr>
    </w:p>
    <w:p w:rsidR="004B2CBC" w:rsidRDefault="004B2CBC" w:rsidP="004B2CBC">
      <w:pPr>
        <w:jc w:val="center"/>
        <w:rPr>
          <w:sz w:val="18"/>
          <w:szCs w:val="18"/>
        </w:rPr>
      </w:pPr>
    </w:p>
    <w:p w:rsidR="004B2CBC" w:rsidRDefault="004B2CBC" w:rsidP="004B2CBC">
      <w:pPr>
        <w:jc w:val="both"/>
        <w:rPr>
          <w:szCs w:val="24"/>
        </w:rPr>
      </w:pPr>
      <w:r>
        <w:rPr>
          <w:szCs w:val="24"/>
        </w:rPr>
        <w:t>Меры</w:t>
      </w:r>
      <w:r w:rsidR="004E211E">
        <w:rPr>
          <w:szCs w:val="24"/>
        </w:rPr>
        <w:t>,</w:t>
      </w:r>
      <w:r>
        <w:rPr>
          <w:szCs w:val="24"/>
        </w:rPr>
        <w:t xml:space="preserve"> принятые к ее погашению: _______________________________________________</w:t>
      </w:r>
      <w:r w:rsidR="004E211E">
        <w:rPr>
          <w:szCs w:val="24"/>
        </w:rPr>
        <w:t>____</w:t>
      </w:r>
    </w:p>
    <w:p w:rsidR="004B2CBC" w:rsidRDefault="004B2CBC" w:rsidP="004B2CBC">
      <w:pPr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B2CBC" w:rsidRDefault="004B2CBC" w:rsidP="004B2CBC">
      <w:pPr>
        <w:jc w:val="both"/>
        <w:rPr>
          <w:szCs w:val="24"/>
        </w:rPr>
      </w:pPr>
    </w:p>
    <w:p w:rsidR="004B2CBC" w:rsidRDefault="004B2CBC" w:rsidP="004B2CBC">
      <w:pPr>
        <w:jc w:val="both"/>
        <w:rPr>
          <w:szCs w:val="24"/>
        </w:rPr>
      </w:pPr>
      <w:r>
        <w:rPr>
          <w:szCs w:val="24"/>
        </w:rPr>
        <w:t>По результатам рассмотрения вопроса о признании задолженности по платежам в бюджет сельского поселения</w:t>
      </w:r>
      <w:r w:rsidR="00960391" w:rsidRPr="00960391">
        <w:rPr>
          <w:szCs w:val="24"/>
        </w:rPr>
        <w:t xml:space="preserve"> </w:t>
      </w:r>
      <w:r w:rsidR="00960391">
        <w:rPr>
          <w:szCs w:val="24"/>
        </w:rPr>
        <w:t>Табынский</w:t>
      </w:r>
      <w:r w:rsidR="00960391" w:rsidRPr="00ED5487">
        <w:rPr>
          <w:szCs w:val="24"/>
        </w:rPr>
        <w:t xml:space="preserve"> </w:t>
      </w:r>
      <w:r>
        <w:rPr>
          <w:szCs w:val="24"/>
        </w:rPr>
        <w:t>сельсовет безнадежной к взысканию Комиссия приняла решение:</w:t>
      </w:r>
    </w:p>
    <w:p w:rsidR="004B2CBC" w:rsidRDefault="004B2CBC" w:rsidP="004B2CBC">
      <w:pPr>
        <w:jc w:val="both"/>
        <w:rPr>
          <w:szCs w:val="24"/>
        </w:rPr>
      </w:pPr>
    </w:p>
    <w:p w:rsidR="004B2CBC" w:rsidRDefault="004B2CBC" w:rsidP="004B2CBC">
      <w:pPr>
        <w:jc w:val="both"/>
        <w:rPr>
          <w:szCs w:val="24"/>
        </w:rPr>
      </w:pPr>
      <w:r>
        <w:rPr>
          <w:szCs w:val="24"/>
        </w:rPr>
        <w:t xml:space="preserve">- признать задолженность по платежам в бюджет сельского поселения </w:t>
      </w:r>
      <w:r w:rsidR="00960391">
        <w:rPr>
          <w:szCs w:val="24"/>
        </w:rPr>
        <w:t>Табынский</w:t>
      </w:r>
      <w:r>
        <w:rPr>
          <w:szCs w:val="24"/>
        </w:rPr>
        <w:t xml:space="preserve"> сельсовет безнадежной к взысканию;</w:t>
      </w:r>
    </w:p>
    <w:p w:rsidR="004B2CBC" w:rsidRDefault="004B2CBC" w:rsidP="004B2CBC">
      <w:pPr>
        <w:jc w:val="both"/>
        <w:rPr>
          <w:szCs w:val="24"/>
        </w:rPr>
      </w:pPr>
    </w:p>
    <w:p w:rsidR="004B2CBC" w:rsidRDefault="004B2CBC" w:rsidP="004B2CBC">
      <w:pPr>
        <w:jc w:val="both"/>
        <w:rPr>
          <w:szCs w:val="24"/>
        </w:rPr>
      </w:pPr>
      <w:r>
        <w:rPr>
          <w:szCs w:val="24"/>
        </w:rPr>
        <w:t>или</w:t>
      </w:r>
    </w:p>
    <w:p w:rsidR="004B2CBC" w:rsidRDefault="004B2CBC" w:rsidP="004B2CBC">
      <w:pPr>
        <w:jc w:val="both"/>
        <w:rPr>
          <w:szCs w:val="24"/>
        </w:rPr>
      </w:pPr>
    </w:p>
    <w:p w:rsidR="004B2CBC" w:rsidRDefault="004B2CBC" w:rsidP="004B2CBC">
      <w:pPr>
        <w:jc w:val="both"/>
        <w:rPr>
          <w:szCs w:val="24"/>
        </w:rPr>
      </w:pPr>
      <w:r>
        <w:rPr>
          <w:szCs w:val="24"/>
        </w:rPr>
        <w:t xml:space="preserve">- отказать в признании задолженности по платежам в бюджет сельского поселения </w:t>
      </w:r>
      <w:r w:rsidR="00960391">
        <w:rPr>
          <w:szCs w:val="24"/>
        </w:rPr>
        <w:t>Табынский</w:t>
      </w:r>
      <w:r>
        <w:rPr>
          <w:szCs w:val="24"/>
        </w:rPr>
        <w:t xml:space="preserve"> сельсовет безнадежной к взысканию. Данное решение не препятствует повторному рассмотрению вопроса о возможности признания задолженности по платежам в бюджет сельского поселения </w:t>
      </w:r>
      <w:r w:rsidR="00960391">
        <w:rPr>
          <w:szCs w:val="24"/>
        </w:rPr>
        <w:t>Табынский</w:t>
      </w:r>
      <w:r>
        <w:rPr>
          <w:szCs w:val="24"/>
        </w:rPr>
        <w:t xml:space="preserve"> сельсовет безнадежной к взысканию.</w:t>
      </w:r>
    </w:p>
    <w:p w:rsidR="004E211E" w:rsidRDefault="004E211E" w:rsidP="004B2CBC">
      <w:pPr>
        <w:jc w:val="both"/>
        <w:rPr>
          <w:szCs w:val="24"/>
        </w:rPr>
      </w:pPr>
    </w:p>
    <w:p w:rsidR="004E211E" w:rsidRDefault="004E211E" w:rsidP="004B2CBC">
      <w:pPr>
        <w:jc w:val="both"/>
        <w:rPr>
          <w:szCs w:val="24"/>
        </w:rPr>
      </w:pPr>
    </w:p>
    <w:p w:rsidR="004E211E" w:rsidRDefault="004E211E" w:rsidP="004B2CBC">
      <w:pPr>
        <w:jc w:val="both"/>
        <w:rPr>
          <w:szCs w:val="24"/>
        </w:rPr>
      </w:pPr>
      <w:r>
        <w:rPr>
          <w:szCs w:val="24"/>
        </w:rPr>
        <w:t>Приложение: ____________________________________________________________________</w:t>
      </w:r>
    </w:p>
    <w:p w:rsidR="004E211E" w:rsidRDefault="004E211E" w:rsidP="004B2CBC">
      <w:pPr>
        <w:jc w:val="both"/>
        <w:rPr>
          <w:szCs w:val="24"/>
        </w:rPr>
      </w:pPr>
    </w:p>
    <w:p w:rsidR="004E211E" w:rsidRDefault="004E211E" w:rsidP="004B2CBC">
      <w:pPr>
        <w:jc w:val="both"/>
        <w:rPr>
          <w:szCs w:val="24"/>
        </w:rPr>
      </w:pPr>
    </w:p>
    <w:p w:rsidR="004E211E" w:rsidRDefault="004E211E" w:rsidP="004B2CBC">
      <w:pPr>
        <w:jc w:val="both"/>
        <w:rPr>
          <w:szCs w:val="24"/>
        </w:rPr>
      </w:pPr>
    </w:p>
    <w:p w:rsidR="004E211E" w:rsidRDefault="004E211E" w:rsidP="004B2CBC">
      <w:pPr>
        <w:jc w:val="both"/>
        <w:rPr>
          <w:szCs w:val="24"/>
        </w:rPr>
      </w:pPr>
    </w:p>
    <w:p w:rsidR="004E211E" w:rsidRDefault="004E211E" w:rsidP="004B2CBC">
      <w:pPr>
        <w:jc w:val="both"/>
        <w:rPr>
          <w:szCs w:val="24"/>
        </w:rPr>
      </w:pPr>
      <w:r>
        <w:rPr>
          <w:szCs w:val="24"/>
        </w:rPr>
        <w:t>Председатель комиссии: __________________________</w:t>
      </w:r>
    </w:p>
    <w:p w:rsidR="004E211E" w:rsidRPr="004E211E" w:rsidRDefault="004E211E" w:rsidP="004B2CBC">
      <w:pPr>
        <w:jc w:val="both"/>
        <w:rPr>
          <w:sz w:val="18"/>
          <w:szCs w:val="18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</w:t>
      </w:r>
      <w:r w:rsidRPr="004E211E">
        <w:rPr>
          <w:sz w:val="18"/>
          <w:szCs w:val="18"/>
        </w:rPr>
        <w:t>(подпись, инициалы)</w:t>
      </w:r>
    </w:p>
    <w:p w:rsidR="004B2CBC" w:rsidRDefault="004B2CBC" w:rsidP="004B2CBC">
      <w:pPr>
        <w:jc w:val="both"/>
        <w:rPr>
          <w:szCs w:val="24"/>
        </w:rPr>
      </w:pPr>
    </w:p>
    <w:p w:rsidR="004E211E" w:rsidRDefault="004E211E" w:rsidP="004B2CBC">
      <w:pPr>
        <w:jc w:val="both"/>
        <w:rPr>
          <w:szCs w:val="24"/>
        </w:rPr>
      </w:pPr>
    </w:p>
    <w:p w:rsidR="004E211E" w:rsidRDefault="004E211E" w:rsidP="004B2CBC">
      <w:pPr>
        <w:jc w:val="both"/>
        <w:rPr>
          <w:szCs w:val="24"/>
        </w:rPr>
      </w:pPr>
      <w:r>
        <w:rPr>
          <w:szCs w:val="24"/>
        </w:rPr>
        <w:t>Секретарь комиссии: _____________________________</w:t>
      </w:r>
    </w:p>
    <w:p w:rsidR="004E211E" w:rsidRPr="004E211E" w:rsidRDefault="004E211E" w:rsidP="004B2CBC">
      <w:pPr>
        <w:jc w:val="both"/>
        <w:rPr>
          <w:sz w:val="18"/>
          <w:szCs w:val="18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4E211E">
        <w:rPr>
          <w:sz w:val="18"/>
          <w:szCs w:val="18"/>
        </w:rPr>
        <w:t xml:space="preserve">  (</w:t>
      </w:r>
      <w:r>
        <w:rPr>
          <w:sz w:val="18"/>
          <w:szCs w:val="18"/>
        </w:rPr>
        <w:t>подпись, инициалы)</w:t>
      </w:r>
    </w:p>
    <w:p w:rsidR="004B2CBC" w:rsidRPr="004B2CBC" w:rsidRDefault="004B2CBC" w:rsidP="004B2CBC">
      <w:pPr>
        <w:jc w:val="both"/>
        <w:rPr>
          <w:szCs w:val="24"/>
        </w:rPr>
      </w:pPr>
    </w:p>
    <w:sectPr w:rsidR="004B2CBC" w:rsidRPr="004B2CBC" w:rsidSect="00ED5487">
      <w:footerReference w:type="default" r:id="rId15"/>
      <w:pgSz w:w="11906" w:h="16838"/>
      <w:pgMar w:top="1134" w:right="567" w:bottom="993" w:left="1701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463C" w:rsidRDefault="0062463C" w:rsidP="00514E00">
      <w:r>
        <w:separator/>
      </w:r>
    </w:p>
  </w:endnote>
  <w:endnote w:type="continuationSeparator" w:id="0">
    <w:p w:rsidR="0062463C" w:rsidRDefault="0062463C" w:rsidP="00514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&quot;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E00" w:rsidRDefault="00514E00">
    <w:pPr>
      <w:framePr w:wrap="around" w:vAnchor="text" w:hAnchor="margin" w:xAlign="right" w:y="1"/>
    </w:pPr>
    <w:r>
      <w:fldChar w:fldCharType="begin"/>
    </w:r>
    <w:r w:rsidR="007A3DDD">
      <w:instrText xml:space="preserve">PAGE </w:instrText>
    </w:r>
    <w:r>
      <w:fldChar w:fldCharType="separate"/>
    </w:r>
    <w:r w:rsidR="001E3DAB">
      <w:rPr>
        <w:noProof/>
      </w:rPr>
      <w:t>1</w:t>
    </w:r>
    <w:r>
      <w:fldChar w:fldCharType="end"/>
    </w:r>
  </w:p>
  <w:p w:rsidR="00514E00" w:rsidRDefault="00514E00">
    <w:pPr>
      <w:pStyle w:val="a5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E00" w:rsidRDefault="00514E00">
    <w:pPr>
      <w:framePr w:wrap="around" w:vAnchor="text" w:hAnchor="margin" w:xAlign="right" w:y="1"/>
    </w:pPr>
    <w:r>
      <w:fldChar w:fldCharType="begin"/>
    </w:r>
    <w:r w:rsidR="007A3DDD">
      <w:instrText xml:space="preserve">PAGE </w:instrText>
    </w:r>
    <w:r>
      <w:fldChar w:fldCharType="separate"/>
    </w:r>
    <w:r w:rsidR="001E3DAB">
      <w:rPr>
        <w:noProof/>
      </w:rPr>
      <w:t>11</w:t>
    </w:r>
    <w:r>
      <w:fldChar w:fldCharType="end"/>
    </w:r>
  </w:p>
  <w:p w:rsidR="00514E00" w:rsidRDefault="00514E00">
    <w:pPr>
      <w:pStyle w:val="a5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463C" w:rsidRDefault="0062463C" w:rsidP="00514E00">
      <w:r>
        <w:separator/>
      </w:r>
    </w:p>
  </w:footnote>
  <w:footnote w:type="continuationSeparator" w:id="0">
    <w:p w:rsidR="0062463C" w:rsidRDefault="0062463C" w:rsidP="00514E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4083C"/>
    <w:multiLevelType w:val="multilevel"/>
    <w:tmpl w:val="89561E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E00"/>
    <w:rsid w:val="00023170"/>
    <w:rsid w:val="00025F4B"/>
    <w:rsid w:val="000471EA"/>
    <w:rsid w:val="0005498D"/>
    <w:rsid w:val="00076726"/>
    <w:rsid w:val="000A2219"/>
    <w:rsid w:val="001439E4"/>
    <w:rsid w:val="00172FED"/>
    <w:rsid w:val="001D2EBA"/>
    <w:rsid w:val="001E273B"/>
    <w:rsid w:val="001E3DAB"/>
    <w:rsid w:val="002118ED"/>
    <w:rsid w:val="00236933"/>
    <w:rsid w:val="00264F75"/>
    <w:rsid w:val="002654C1"/>
    <w:rsid w:val="00297E25"/>
    <w:rsid w:val="002C4EB5"/>
    <w:rsid w:val="002D5427"/>
    <w:rsid w:val="0032439D"/>
    <w:rsid w:val="00381522"/>
    <w:rsid w:val="00381E32"/>
    <w:rsid w:val="003D2BAC"/>
    <w:rsid w:val="004560AF"/>
    <w:rsid w:val="00473EFC"/>
    <w:rsid w:val="004B2CBC"/>
    <w:rsid w:val="004E211E"/>
    <w:rsid w:val="00514E00"/>
    <w:rsid w:val="00560F0F"/>
    <w:rsid w:val="005A2E1E"/>
    <w:rsid w:val="005A3724"/>
    <w:rsid w:val="005F0395"/>
    <w:rsid w:val="006170C1"/>
    <w:rsid w:val="0062463C"/>
    <w:rsid w:val="00672FF3"/>
    <w:rsid w:val="00677691"/>
    <w:rsid w:val="00686A5C"/>
    <w:rsid w:val="006C29C0"/>
    <w:rsid w:val="006D075E"/>
    <w:rsid w:val="006D5DE5"/>
    <w:rsid w:val="00716E28"/>
    <w:rsid w:val="007853E3"/>
    <w:rsid w:val="007A3DDD"/>
    <w:rsid w:val="008019EE"/>
    <w:rsid w:val="008051B0"/>
    <w:rsid w:val="00821260"/>
    <w:rsid w:val="00821C49"/>
    <w:rsid w:val="00874BD0"/>
    <w:rsid w:val="008E4DD7"/>
    <w:rsid w:val="008E65D2"/>
    <w:rsid w:val="008F4FB7"/>
    <w:rsid w:val="00905863"/>
    <w:rsid w:val="00910E95"/>
    <w:rsid w:val="0092169E"/>
    <w:rsid w:val="00923406"/>
    <w:rsid w:val="00951BCC"/>
    <w:rsid w:val="00960391"/>
    <w:rsid w:val="009C7BE8"/>
    <w:rsid w:val="009D60FE"/>
    <w:rsid w:val="00A13565"/>
    <w:rsid w:val="00A2470E"/>
    <w:rsid w:val="00A35AB8"/>
    <w:rsid w:val="00A414F1"/>
    <w:rsid w:val="00A9766D"/>
    <w:rsid w:val="00AD03EA"/>
    <w:rsid w:val="00AE0207"/>
    <w:rsid w:val="00AE59E0"/>
    <w:rsid w:val="00AF68C3"/>
    <w:rsid w:val="00B27F54"/>
    <w:rsid w:val="00B41330"/>
    <w:rsid w:val="00B50822"/>
    <w:rsid w:val="00B87B08"/>
    <w:rsid w:val="00BB6B17"/>
    <w:rsid w:val="00BB7BE5"/>
    <w:rsid w:val="00BD5F9A"/>
    <w:rsid w:val="00BE3ECC"/>
    <w:rsid w:val="00BF41F1"/>
    <w:rsid w:val="00C76EFF"/>
    <w:rsid w:val="00C9025A"/>
    <w:rsid w:val="00CD7A1E"/>
    <w:rsid w:val="00D028A8"/>
    <w:rsid w:val="00D62E82"/>
    <w:rsid w:val="00DE1FCD"/>
    <w:rsid w:val="00E04564"/>
    <w:rsid w:val="00E44FAC"/>
    <w:rsid w:val="00E510B4"/>
    <w:rsid w:val="00E65B0F"/>
    <w:rsid w:val="00E83AC7"/>
    <w:rsid w:val="00ED5487"/>
    <w:rsid w:val="00EF79DD"/>
    <w:rsid w:val="00F32E6E"/>
    <w:rsid w:val="00F56172"/>
    <w:rsid w:val="00F84286"/>
    <w:rsid w:val="00F86491"/>
    <w:rsid w:val="00FA4DFB"/>
    <w:rsid w:val="00FD0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514E00"/>
    <w:rPr>
      <w:sz w:val="24"/>
    </w:rPr>
  </w:style>
  <w:style w:type="paragraph" w:styleId="10">
    <w:name w:val="heading 1"/>
    <w:basedOn w:val="a"/>
    <w:next w:val="a"/>
    <w:link w:val="11"/>
    <w:uiPriority w:val="9"/>
    <w:qFormat/>
    <w:rsid w:val="00514E00"/>
    <w:pPr>
      <w:keepNext/>
      <w:jc w:val="center"/>
      <w:outlineLvl w:val="0"/>
    </w:pPr>
    <w:rPr>
      <w:b/>
      <w:sz w:val="52"/>
    </w:rPr>
  </w:style>
  <w:style w:type="paragraph" w:styleId="2">
    <w:name w:val="heading 2"/>
    <w:next w:val="a"/>
    <w:link w:val="20"/>
    <w:uiPriority w:val="9"/>
    <w:qFormat/>
    <w:rsid w:val="00514E00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514E00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514E00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514E00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51BCC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514E00"/>
    <w:rPr>
      <w:sz w:val="24"/>
    </w:rPr>
  </w:style>
  <w:style w:type="paragraph" w:customStyle="1" w:styleId="21">
    <w:name w:val="Основной шрифт абзаца2"/>
    <w:link w:val="22"/>
    <w:rsid w:val="00514E00"/>
  </w:style>
  <w:style w:type="character" w:customStyle="1" w:styleId="22">
    <w:name w:val="Основной шрифт абзаца2"/>
    <w:link w:val="21"/>
    <w:rsid w:val="00514E00"/>
  </w:style>
  <w:style w:type="paragraph" w:styleId="23">
    <w:name w:val="toc 2"/>
    <w:next w:val="a"/>
    <w:link w:val="24"/>
    <w:uiPriority w:val="39"/>
    <w:rsid w:val="00514E00"/>
    <w:pPr>
      <w:ind w:left="200"/>
    </w:pPr>
    <w:rPr>
      <w:rFonts w:ascii="XO Thames" w:hAnsi="XO Thames"/>
      <w:sz w:val="28"/>
    </w:rPr>
  </w:style>
  <w:style w:type="character" w:customStyle="1" w:styleId="24">
    <w:name w:val="Оглавление 2 Знак"/>
    <w:link w:val="23"/>
    <w:rsid w:val="00514E00"/>
    <w:rPr>
      <w:rFonts w:ascii="XO Thames" w:hAnsi="XO Thames"/>
      <w:sz w:val="28"/>
    </w:rPr>
  </w:style>
  <w:style w:type="paragraph" w:styleId="a3">
    <w:name w:val="header"/>
    <w:basedOn w:val="a"/>
    <w:link w:val="a4"/>
    <w:rsid w:val="00514E0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1"/>
    <w:link w:val="a3"/>
    <w:rsid w:val="00514E00"/>
    <w:rPr>
      <w:sz w:val="24"/>
    </w:rPr>
  </w:style>
  <w:style w:type="paragraph" w:styleId="a5">
    <w:name w:val="footer"/>
    <w:basedOn w:val="a"/>
    <w:link w:val="a6"/>
    <w:rsid w:val="00514E0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1"/>
    <w:link w:val="a5"/>
    <w:rsid w:val="00514E00"/>
    <w:rPr>
      <w:sz w:val="24"/>
    </w:rPr>
  </w:style>
  <w:style w:type="paragraph" w:styleId="41">
    <w:name w:val="toc 4"/>
    <w:next w:val="a"/>
    <w:link w:val="42"/>
    <w:uiPriority w:val="39"/>
    <w:rsid w:val="00514E00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514E00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514E00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514E00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rsid w:val="00514E00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sid w:val="00514E00"/>
    <w:rPr>
      <w:rFonts w:ascii="XO Thames" w:hAnsi="XO Thames"/>
      <w:sz w:val="28"/>
    </w:rPr>
  </w:style>
  <w:style w:type="paragraph" w:customStyle="1" w:styleId="12">
    <w:name w:val="Обычный1"/>
    <w:link w:val="13"/>
    <w:rsid w:val="00514E00"/>
    <w:rPr>
      <w:sz w:val="24"/>
    </w:rPr>
  </w:style>
  <w:style w:type="character" w:customStyle="1" w:styleId="13">
    <w:name w:val="Обычный1"/>
    <w:link w:val="12"/>
    <w:rsid w:val="00514E00"/>
    <w:rPr>
      <w:sz w:val="24"/>
    </w:rPr>
  </w:style>
  <w:style w:type="paragraph" w:styleId="a7">
    <w:name w:val="Body Text"/>
    <w:basedOn w:val="a"/>
    <w:link w:val="a8"/>
    <w:rsid w:val="00514E00"/>
    <w:pPr>
      <w:spacing w:after="120"/>
    </w:pPr>
  </w:style>
  <w:style w:type="character" w:customStyle="1" w:styleId="a8">
    <w:name w:val="Основной текст Знак"/>
    <w:basedOn w:val="1"/>
    <w:link w:val="a7"/>
    <w:rsid w:val="00514E00"/>
    <w:rPr>
      <w:sz w:val="24"/>
    </w:rPr>
  </w:style>
  <w:style w:type="character" w:customStyle="1" w:styleId="30">
    <w:name w:val="Заголовок 3 Знак"/>
    <w:link w:val="3"/>
    <w:rsid w:val="00514E00"/>
    <w:rPr>
      <w:rFonts w:ascii="XO Thames" w:hAnsi="XO Thames"/>
      <w:b/>
      <w:sz w:val="26"/>
    </w:rPr>
  </w:style>
  <w:style w:type="paragraph" w:customStyle="1" w:styleId="14">
    <w:name w:val="Основной шрифт абзаца1"/>
    <w:rsid w:val="00514E00"/>
  </w:style>
  <w:style w:type="paragraph" w:customStyle="1" w:styleId="31">
    <w:name w:val="Гиперссылка3"/>
    <w:link w:val="32"/>
    <w:rsid w:val="00514E00"/>
    <w:rPr>
      <w:color w:val="0000FF"/>
      <w:u w:val="single"/>
    </w:rPr>
  </w:style>
  <w:style w:type="character" w:customStyle="1" w:styleId="32">
    <w:name w:val="Гиперссылка3"/>
    <w:link w:val="31"/>
    <w:rsid w:val="00514E00"/>
    <w:rPr>
      <w:color w:val="0000FF"/>
      <w:u w:val="single"/>
    </w:rPr>
  </w:style>
  <w:style w:type="paragraph" w:customStyle="1" w:styleId="43">
    <w:name w:val="Гиперссылка4"/>
    <w:link w:val="44"/>
    <w:rsid w:val="00514E00"/>
    <w:rPr>
      <w:color w:val="0000FF"/>
      <w:u w:val="single"/>
    </w:rPr>
  </w:style>
  <w:style w:type="character" w:customStyle="1" w:styleId="44">
    <w:name w:val="Гиперссылка4"/>
    <w:link w:val="43"/>
    <w:rsid w:val="00514E00"/>
    <w:rPr>
      <w:color w:val="0000FF"/>
      <w:u w:val="single"/>
    </w:rPr>
  </w:style>
  <w:style w:type="paragraph" w:styleId="25">
    <w:name w:val="Body Text Indent 2"/>
    <w:basedOn w:val="a"/>
    <w:link w:val="26"/>
    <w:rsid w:val="00514E0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1"/>
    <w:link w:val="25"/>
    <w:rsid w:val="00514E00"/>
    <w:rPr>
      <w:sz w:val="24"/>
    </w:rPr>
  </w:style>
  <w:style w:type="paragraph" w:styleId="33">
    <w:name w:val="toc 3"/>
    <w:next w:val="a"/>
    <w:link w:val="34"/>
    <w:uiPriority w:val="39"/>
    <w:rsid w:val="00514E00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sid w:val="00514E00"/>
    <w:rPr>
      <w:rFonts w:ascii="XO Thames" w:hAnsi="XO Thames"/>
      <w:sz w:val="28"/>
    </w:rPr>
  </w:style>
  <w:style w:type="paragraph" w:styleId="a9">
    <w:name w:val="Body Text Indent"/>
    <w:basedOn w:val="a"/>
    <w:link w:val="aa"/>
    <w:rsid w:val="00514E00"/>
    <w:pPr>
      <w:ind w:firstLine="440"/>
      <w:jc w:val="both"/>
    </w:pPr>
  </w:style>
  <w:style w:type="character" w:customStyle="1" w:styleId="aa">
    <w:name w:val="Основной текст с отступом Знак"/>
    <w:basedOn w:val="1"/>
    <w:link w:val="a9"/>
    <w:rsid w:val="00514E00"/>
    <w:rPr>
      <w:sz w:val="24"/>
    </w:rPr>
  </w:style>
  <w:style w:type="paragraph" w:customStyle="1" w:styleId="15">
    <w:name w:val="Обычный1"/>
    <w:link w:val="16"/>
    <w:rsid w:val="00514E00"/>
    <w:rPr>
      <w:sz w:val="24"/>
    </w:rPr>
  </w:style>
  <w:style w:type="character" w:customStyle="1" w:styleId="16">
    <w:name w:val="Обычный1"/>
    <w:link w:val="15"/>
    <w:rsid w:val="00514E00"/>
    <w:rPr>
      <w:sz w:val="24"/>
    </w:rPr>
  </w:style>
  <w:style w:type="paragraph" w:customStyle="1" w:styleId="27">
    <w:name w:val="Гиперссылка2"/>
    <w:link w:val="28"/>
    <w:rsid w:val="00514E00"/>
    <w:rPr>
      <w:color w:val="0000FF"/>
      <w:u w:val="single"/>
    </w:rPr>
  </w:style>
  <w:style w:type="character" w:customStyle="1" w:styleId="28">
    <w:name w:val="Гиперссылка2"/>
    <w:link w:val="27"/>
    <w:rsid w:val="00514E00"/>
    <w:rPr>
      <w:color w:val="0000FF"/>
      <w:u w:val="single"/>
    </w:rPr>
  </w:style>
  <w:style w:type="character" w:customStyle="1" w:styleId="50">
    <w:name w:val="Заголовок 5 Знак"/>
    <w:link w:val="5"/>
    <w:rsid w:val="00514E00"/>
    <w:rPr>
      <w:rFonts w:ascii="XO Thames" w:hAnsi="XO Thames"/>
      <w:b/>
      <w:sz w:val="22"/>
    </w:rPr>
  </w:style>
  <w:style w:type="paragraph" w:customStyle="1" w:styleId="ConsNormal">
    <w:name w:val="ConsNormal"/>
    <w:link w:val="ConsNormal0"/>
    <w:rsid w:val="00514E00"/>
    <w:pPr>
      <w:widowControl w:val="0"/>
      <w:ind w:right="19772" w:firstLine="720"/>
    </w:pPr>
    <w:rPr>
      <w:rFonts w:ascii="Arial" w:hAnsi="Arial"/>
      <w:sz w:val="28"/>
    </w:rPr>
  </w:style>
  <w:style w:type="character" w:customStyle="1" w:styleId="ConsNormal0">
    <w:name w:val="ConsNormal"/>
    <w:link w:val="ConsNormal"/>
    <w:rsid w:val="00514E00"/>
    <w:rPr>
      <w:rFonts w:ascii="Arial" w:hAnsi="Arial"/>
      <w:sz w:val="28"/>
    </w:rPr>
  </w:style>
  <w:style w:type="paragraph" w:customStyle="1" w:styleId="17">
    <w:name w:val="Обычный1"/>
    <w:link w:val="18"/>
    <w:rsid w:val="00514E00"/>
    <w:rPr>
      <w:sz w:val="24"/>
    </w:rPr>
  </w:style>
  <w:style w:type="character" w:customStyle="1" w:styleId="18">
    <w:name w:val="Обычный1"/>
    <w:link w:val="17"/>
    <w:rsid w:val="00514E00"/>
    <w:rPr>
      <w:sz w:val="24"/>
    </w:rPr>
  </w:style>
  <w:style w:type="character" w:customStyle="1" w:styleId="11">
    <w:name w:val="Заголовок 1 Знак"/>
    <w:basedOn w:val="1"/>
    <w:link w:val="10"/>
    <w:rsid w:val="00514E00"/>
    <w:rPr>
      <w:b/>
      <w:sz w:val="52"/>
    </w:rPr>
  </w:style>
  <w:style w:type="paragraph" w:customStyle="1" w:styleId="ConsNonformat">
    <w:name w:val="ConsNonformat"/>
    <w:link w:val="ConsNonformat0"/>
    <w:rsid w:val="00514E00"/>
    <w:pPr>
      <w:widowControl w:val="0"/>
      <w:ind w:right="19772"/>
    </w:pPr>
    <w:rPr>
      <w:rFonts w:ascii="Courier New" w:hAnsi="Courier New"/>
      <w:sz w:val="28"/>
    </w:rPr>
  </w:style>
  <w:style w:type="character" w:customStyle="1" w:styleId="ConsNonformat0">
    <w:name w:val="ConsNonformat"/>
    <w:link w:val="ConsNonformat"/>
    <w:rsid w:val="00514E00"/>
    <w:rPr>
      <w:rFonts w:ascii="Courier New" w:hAnsi="Courier New"/>
      <w:sz w:val="28"/>
    </w:rPr>
  </w:style>
  <w:style w:type="paragraph" w:customStyle="1" w:styleId="19">
    <w:name w:val="Гиперссылка1"/>
    <w:link w:val="ab"/>
    <w:rsid w:val="00514E00"/>
    <w:rPr>
      <w:color w:val="0000FF"/>
      <w:u w:val="single"/>
    </w:rPr>
  </w:style>
  <w:style w:type="character" w:styleId="ab">
    <w:name w:val="Hyperlink"/>
    <w:link w:val="19"/>
    <w:rsid w:val="00514E00"/>
    <w:rPr>
      <w:color w:val="0000FF"/>
      <w:u w:val="single"/>
    </w:rPr>
  </w:style>
  <w:style w:type="paragraph" w:customStyle="1" w:styleId="Footnote">
    <w:name w:val="Footnote"/>
    <w:link w:val="Footnote0"/>
    <w:rsid w:val="00514E0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514E00"/>
    <w:rPr>
      <w:rFonts w:ascii="XO Thames" w:hAnsi="XO Thames"/>
      <w:sz w:val="22"/>
    </w:rPr>
  </w:style>
  <w:style w:type="paragraph" w:styleId="1a">
    <w:name w:val="toc 1"/>
    <w:next w:val="a"/>
    <w:link w:val="1b"/>
    <w:uiPriority w:val="39"/>
    <w:rsid w:val="00514E00"/>
    <w:rPr>
      <w:rFonts w:ascii="XO Thames" w:hAnsi="XO Thames"/>
      <w:b/>
      <w:sz w:val="28"/>
    </w:rPr>
  </w:style>
  <w:style w:type="character" w:customStyle="1" w:styleId="1b">
    <w:name w:val="Оглавление 1 Знак"/>
    <w:link w:val="1a"/>
    <w:rsid w:val="00514E00"/>
    <w:rPr>
      <w:rFonts w:ascii="XO Thames" w:hAnsi="XO Thames"/>
      <w:b/>
      <w:sz w:val="28"/>
    </w:rPr>
  </w:style>
  <w:style w:type="paragraph" w:styleId="ac">
    <w:name w:val="Balloon Text"/>
    <w:basedOn w:val="a"/>
    <w:link w:val="ad"/>
    <w:rsid w:val="00514E00"/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sid w:val="00514E00"/>
    <w:rPr>
      <w:rFonts w:ascii="Tahoma" w:hAnsi="Tahoma"/>
      <w:sz w:val="16"/>
    </w:rPr>
  </w:style>
  <w:style w:type="paragraph" w:styleId="ae">
    <w:name w:val="No Spacing"/>
    <w:link w:val="af"/>
    <w:rsid w:val="00514E00"/>
    <w:rPr>
      <w:sz w:val="24"/>
    </w:rPr>
  </w:style>
  <w:style w:type="character" w:customStyle="1" w:styleId="af">
    <w:name w:val="Без интервала Знак"/>
    <w:link w:val="ae"/>
    <w:rsid w:val="00514E00"/>
    <w:rPr>
      <w:sz w:val="24"/>
    </w:rPr>
  </w:style>
  <w:style w:type="paragraph" w:customStyle="1" w:styleId="ConsPlusNormal">
    <w:name w:val="ConsPlusNormal"/>
    <w:link w:val="ConsPlusNormal0"/>
    <w:rsid w:val="00514E0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sid w:val="00514E00"/>
    <w:rPr>
      <w:rFonts w:ascii="Arial" w:hAnsi="Arial"/>
    </w:rPr>
  </w:style>
  <w:style w:type="paragraph" w:customStyle="1" w:styleId="HeaderandFooter">
    <w:name w:val="Header and Footer"/>
    <w:link w:val="HeaderandFooter0"/>
    <w:rsid w:val="00514E0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514E00"/>
    <w:rPr>
      <w:rFonts w:ascii="XO Thames" w:hAnsi="XO Thames"/>
    </w:rPr>
  </w:style>
  <w:style w:type="paragraph" w:styleId="9">
    <w:name w:val="toc 9"/>
    <w:next w:val="a"/>
    <w:link w:val="90"/>
    <w:uiPriority w:val="39"/>
    <w:rsid w:val="00514E00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514E00"/>
    <w:rPr>
      <w:rFonts w:ascii="XO Thames" w:hAnsi="XO Thames"/>
      <w:sz w:val="28"/>
    </w:rPr>
  </w:style>
  <w:style w:type="paragraph" w:customStyle="1" w:styleId="1c">
    <w:name w:val="Основной шрифт абзаца1"/>
    <w:link w:val="1d"/>
    <w:rsid w:val="00514E00"/>
  </w:style>
  <w:style w:type="character" w:customStyle="1" w:styleId="1d">
    <w:name w:val="Основной шрифт абзаца1"/>
    <w:link w:val="1c"/>
    <w:rsid w:val="00514E00"/>
  </w:style>
  <w:style w:type="paragraph" w:styleId="8">
    <w:name w:val="toc 8"/>
    <w:next w:val="a"/>
    <w:link w:val="80"/>
    <w:uiPriority w:val="39"/>
    <w:rsid w:val="00514E00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514E00"/>
    <w:rPr>
      <w:rFonts w:ascii="XO Thames" w:hAnsi="XO Thames"/>
      <w:sz w:val="28"/>
    </w:rPr>
  </w:style>
  <w:style w:type="paragraph" w:styleId="af0">
    <w:name w:val="List Paragraph"/>
    <w:basedOn w:val="a"/>
    <w:link w:val="af1"/>
    <w:rsid w:val="00514E00"/>
    <w:pPr>
      <w:ind w:left="720"/>
      <w:contextualSpacing/>
    </w:pPr>
  </w:style>
  <w:style w:type="character" w:customStyle="1" w:styleId="af1">
    <w:name w:val="Абзац списка Знак"/>
    <w:basedOn w:val="1"/>
    <w:link w:val="af0"/>
    <w:rsid w:val="00514E00"/>
    <w:rPr>
      <w:sz w:val="24"/>
    </w:rPr>
  </w:style>
  <w:style w:type="paragraph" w:customStyle="1" w:styleId="1e">
    <w:name w:val="Гиперссылка1"/>
    <w:link w:val="1f"/>
    <w:rsid w:val="00514E00"/>
    <w:rPr>
      <w:color w:val="0000FF"/>
      <w:u w:val="single"/>
    </w:rPr>
  </w:style>
  <w:style w:type="character" w:customStyle="1" w:styleId="1f">
    <w:name w:val="Гиперссылка1"/>
    <w:link w:val="1e"/>
    <w:rsid w:val="00514E00"/>
    <w:rPr>
      <w:color w:val="0000FF"/>
      <w:u w:val="single"/>
    </w:rPr>
  </w:style>
  <w:style w:type="paragraph" w:customStyle="1" w:styleId="1f0">
    <w:name w:val="Знак сноски1"/>
    <w:basedOn w:val="1c"/>
    <w:link w:val="1f1"/>
    <w:rsid w:val="00514E00"/>
    <w:rPr>
      <w:vertAlign w:val="superscript"/>
    </w:rPr>
  </w:style>
  <w:style w:type="character" w:customStyle="1" w:styleId="1f1">
    <w:name w:val="Знак сноски1"/>
    <w:basedOn w:val="1d"/>
    <w:link w:val="1f0"/>
    <w:rsid w:val="00514E00"/>
    <w:rPr>
      <w:vertAlign w:val="superscript"/>
    </w:rPr>
  </w:style>
  <w:style w:type="paragraph" w:customStyle="1" w:styleId="1f2">
    <w:name w:val="Основной шрифт абзаца1"/>
    <w:link w:val="1f3"/>
    <w:rsid w:val="00514E00"/>
  </w:style>
  <w:style w:type="character" w:customStyle="1" w:styleId="1f3">
    <w:name w:val="Основной шрифт абзаца1"/>
    <w:link w:val="1f2"/>
    <w:rsid w:val="00514E00"/>
  </w:style>
  <w:style w:type="paragraph" w:styleId="51">
    <w:name w:val="toc 5"/>
    <w:next w:val="a"/>
    <w:link w:val="52"/>
    <w:uiPriority w:val="39"/>
    <w:rsid w:val="00514E00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514E00"/>
    <w:rPr>
      <w:rFonts w:ascii="XO Thames" w:hAnsi="XO Thames"/>
      <w:sz w:val="28"/>
    </w:rPr>
  </w:style>
  <w:style w:type="paragraph" w:customStyle="1" w:styleId="1f4">
    <w:name w:val="Обычный1"/>
    <w:link w:val="1f5"/>
    <w:rsid w:val="00514E00"/>
    <w:rPr>
      <w:sz w:val="24"/>
    </w:rPr>
  </w:style>
  <w:style w:type="character" w:customStyle="1" w:styleId="1f5">
    <w:name w:val="Обычный1"/>
    <w:link w:val="1f4"/>
    <w:rsid w:val="00514E00"/>
    <w:rPr>
      <w:sz w:val="24"/>
    </w:rPr>
  </w:style>
  <w:style w:type="paragraph" w:styleId="af2">
    <w:name w:val="Subtitle"/>
    <w:basedOn w:val="a"/>
    <w:link w:val="af3"/>
    <w:uiPriority w:val="11"/>
    <w:qFormat/>
    <w:rsid w:val="00514E00"/>
    <w:pPr>
      <w:jc w:val="center"/>
    </w:pPr>
    <w:rPr>
      <w:sz w:val="32"/>
    </w:rPr>
  </w:style>
  <w:style w:type="character" w:customStyle="1" w:styleId="af3">
    <w:name w:val="Подзаголовок Знак"/>
    <w:basedOn w:val="1"/>
    <w:link w:val="af2"/>
    <w:rsid w:val="00514E00"/>
    <w:rPr>
      <w:sz w:val="32"/>
    </w:rPr>
  </w:style>
  <w:style w:type="paragraph" w:customStyle="1" w:styleId="1f6">
    <w:name w:val="Основной шрифт абзаца1"/>
    <w:link w:val="1f7"/>
    <w:rsid w:val="00514E00"/>
  </w:style>
  <w:style w:type="character" w:customStyle="1" w:styleId="1f7">
    <w:name w:val="Основной шрифт абзаца1"/>
    <w:link w:val="1f6"/>
    <w:rsid w:val="00514E00"/>
  </w:style>
  <w:style w:type="paragraph" w:styleId="af4">
    <w:name w:val="Title"/>
    <w:basedOn w:val="a"/>
    <w:link w:val="af5"/>
    <w:uiPriority w:val="10"/>
    <w:qFormat/>
    <w:rsid w:val="00514E00"/>
    <w:pPr>
      <w:jc w:val="center"/>
    </w:pPr>
    <w:rPr>
      <w:sz w:val="44"/>
    </w:rPr>
  </w:style>
  <w:style w:type="character" w:customStyle="1" w:styleId="af5">
    <w:name w:val="Название Знак"/>
    <w:basedOn w:val="1"/>
    <w:link w:val="af4"/>
    <w:rsid w:val="00514E00"/>
    <w:rPr>
      <w:sz w:val="44"/>
    </w:rPr>
  </w:style>
  <w:style w:type="paragraph" w:styleId="af6">
    <w:name w:val="Plain Text"/>
    <w:basedOn w:val="a"/>
    <w:link w:val="af7"/>
    <w:rsid w:val="00514E00"/>
    <w:rPr>
      <w:rFonts w:ascii="Courier New" w:hAnsi="Courier New"/>
      <w:sz w:val="20"/>
    </w:rPr>
  </w:style>
  <w:style w:type="character" w:customStyle="1" w:styleId="af7">
    <w:name w:val="Текст Знак"/>
    <w:basedOn w:val="1"/>
    <w:link w:val="af6"/>
    <w:rsid w:val="00514E00"/>
    <w:rPr>
      <w:rFonts w:ascii="Courier New" w:hAnsi="Courier New"/>
      <w:sz w:val="20"/>
    </w:rPr>
  </w:style>
  <w:style w:type="character" w:customStyle="1" w:styleId="40">
    <w:name w:val="Заголовок 4 Знак"/>
    <w:link w:val="4"/>
    <w:rsid w:val="00514E00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514E00"/>
    <w:rPr>
      <w:rFonts w:ascii="XO Thames" w:hAnsi="XO Thames"/>
      <w:b/>
      <w:sz w:val="28"/>
    </w:rPr>
  </w:style>
  <w:style w:type="table" w:styleId="af8">
    <w:name w:val="Table Grid"/>
    <w:basedOn w:val="a1"/>
    <w:rsid w:val="00514E0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0">
    <w:name w:val="Заголовок 7 Знак"/>
    <w:basedOn w:val="a0"/>
    <w:link w:val="7"/>
    <w:uiPriority w:val="9"/>
    <w:semiHidden/>
    <w:rsid w:val="00951BCC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514E00"/>
    <w:rPr>
      <w:sz w:val="24"/>
    </w:rPr>
  </w:style>
  <w:style w:type="paragraph" w:styleId="10">
    <w:name w:val="heading 1"/>
    <w:basedOn w:val="a"/>
    <w:next w:val="a"/>
    <w:link w:val="11"/>
    <w:uiPriority w:val="9"/>
    <w:qFormat/>
    <w:rsid w:val="00514E00"/>
    <w:pPr>
      <w:keepNext/>
      <w:jc w:val="center"/>
      <w:outlineLvl w:val="0"/>
    </w:pPr>
    <w:rPr>
      <w:b/>
      <w:sz w:val="52"/>
    </w:rPr>
  </w:style>
  <w:style w:type="paragraph" w:styleId="2">
    <w:name w:val="heading 2"/>
    <w:next w:val="a"/>
    <w:link w:val="20"/>
    <w:uiPriority w:val="9"/>
    <w:qFormat/>
    <w:rsid w:val="00514E00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514E00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514E00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514E00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51BCC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514E00"/>
    <w:rPr>
      <w:sz w:val="24"/>
    </w:rPr>
  </w:style>
  <w:style w:type="paragraph" w:customStyle="1" w:styleId="21">
    <w:name w:val="Основной шрифт абзаца2"/>
    <w:link w:val="22"/>
    <w:rsid w:val="00514E00"/>
  </w:style>
  <w:style w:type="character" w:customStyle="1" w:styleId="22">
    <w:name w:val="Основной шрифт абзаца2"/>
    <w:link w:val="21"/>
    <w:rsid w:val="00514E00"/>
  </w:style>
  <w:style w:type="paragraph" w:styleId="23">
    <w:name w:val="toc 2"/>
    <w:next w:val="a"/>
    <w:link w:val="24"/>
    <w:uiPriority w:val="39"/>
    <w:rsid w:val="00514E00"/>
    <w:pPr>
      <w:ind w:left="200"/>
    </w:pPr>
    <w:rPr>
      <w:rFonts w:ascii="XO Thames" w:hAnsi="XO Thames"/>
      <w:sz w:val="28"/>
    </w:rPr>
  </w:style>
  <w:style w:type="character" w:customStyle="1" w:styleId="24">
    <w:name w:val="Оглавление 2 Знак"/>
    <w:link w:val="23"/>
    <w:rsid w:val="00514E00"/>
    <w:rPr>
      <w:rFonts w:ascii="XO Thames" w:hAnsi="XO Thames"/>
      <w:sz w:val="28"/>
    </w:rPr>
  </w:style>
  <w:style w:type="paragraph" w:styleId="a3">
    <w:name w:val="header"/>
    <w:basedOn w:val="a"/>
    <w:link w:val="a4"/>
    <w:rsid w:val="00514E0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1"/>
    <w:link w:val="a3"/>
    <w:rsid w:val="00514E00"/>
    <w:rPr>
      <w:sz w:val="24"/>
    </w:rPr>
  </w:style>
  <w:style w:type="paragraph" w:styleId="a5">
    <w:name w:val="footer"/>
    <w:basedOn w:val="a"/>
    <w:link w:val="a6"/>
    <w:rsid w:val="00514E0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1"/>
    <w:link w:val="a5"/>
    <w:rsid w:val="00514E00"/>
    <w:rPr>
      <w:sz w:val="24"/>
    </w:rPr>
  </w:style>
  <w:style w:type="paragraph" w:styleId="41">
    <w:name w:val="toc 4"/>
    <w:next w:val="a"/>
    <w:link w:val="42"/>
    <w:uiPriority w:val="39"/>
    <w:rsid w:val="00514E00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514E00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514E00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514E00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rsid w:val="00514E00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sid w:val="00514E00"/>
    <w:rPr>
      <w:rFonts w:ascii="XO Thames" w:hAnsi="XO Thames"/>
      <w:sz w:val="28"/>
    </w:rPr>
  </w:style>
  <w:style w:type="paragraph" w:customStyle="1" w:styleId="12">
    <w:name w:val="Обычный1"/>
    <w:link w:val="13"/>
    <w:rsid w:val="00514E00"/>
    <w:rPr>
      <w:sz w:val="24"/>
    </w:rPr>
  </w:style>
  <w:style w:type="character" w:customStyle="1" w:styleId="13">
    <w:name w:val="Обычный1"/>
    <w:link w:val="12"/>
    <w:rsid w:val="00514E00"/>
    <w:rPr>
      <w:sz w:val="24"/>
    </w:rPr>
  </w:style>
  <w:style w:type="paragraph" w:styleId="a7">
    <w:name w:val="Body Text"/>
    <w:basedOn w:val="a"/>
    <w:link w:val="a8"/>
    <w:rsid w:val="00514E00"/>
    <w:pPr>
      <w:spacing w:after="120"/>
    </w:pPr>
  </w:style>
  <w:style w:type="character" w:customStyle="1" w:styleId="a8">
    <w:name w:val="Основной текст Знак"/>
    <w:basedOn w:val="1"/>
    <w:link w:val="a7"/>
    <w:rsid w:val="00514E00"/>
    <w:rPr>
      <w:sz w:val="24"/>
    </w:rPr>
  </w:style>
  <w:style w:type="character" w:customStyle="1" w:styleId="30">
    <w:name w:val="Заголовок 3 Знак"/>
    <w:link w:val="3"/>
    <w:rsid w:val="00514E00"/>
    <w:rPr>
      <w:rFonts w:ascii="XO Thames" w:hAnsi="XO Thames"/>
      <w:b/>
      <w:sz w:val="26"/>
    </w:rPr>
  </w:style>
  <w:style w:type="paragraph" w:customStyle="1" w:styleId="14">
    <w:name w:val="Основной шрифт абзаца1"/>
    <w:rsid w:val="00514E00"/>
  </w:style>
  <w:style w:type="paragraph" w:customStyle="1" w:styleId="31">
    <w:name w:val="Гиперссылка3"/>
    <w:link w:val="32"/>
    <w:rsid w:val="00514E00"/>
    <w:rPr>
      <w:color w:val="0000FF"/>
      <w:u w:val="single"/>
    </w:rPr>
  </w:style>
  <w:style w:type="character" w:customStyle="1" w:styleId="32">
    <w:name w:val="Гиперссылка3"/>
    <w:link w:val="31"/>
    <w:rsid w:val="00514E00"/>
    <w:rPr>
      <w:color w:val="0000FF"/>
      <w:u w:val="single"/>
    </w:rPr>
  </w:style>
  <w:style w:type="paragraph" w:customStyle="1" w:styleId="43">
    <w:name w:val="Гиперссылка4"/>
    <w:link w:val="44"/>
    <w:rsid w:val="00514E00"/>
    <w:rPr>
      <w:color w:val="0000FF"/>
      <w:u w:val="single"/>
    </w:rPr>
  </w:style>
  <w:style w:type="character" w:customStyle="1" w:styleId="44">
    <w:name w:val="Гиперссылка4"/>
    <w:link w:val="43"/>
    <w:rsid w:val="00514E00"/>
    <w:rPr>
      <w:color w:val="0000FF"/>
      <w:u w:val="single"/>
    </w:rPr>
  </w:style>
  <w:style w:type="paragraph" w:styleId="25">
    <w:name w:val="Body Text Indent 2"/>
    <w:basedOn w:val="a"/>
    <w:link w:val="26"/>
    <w:rsid w:val="00514E0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1"/>
    <w:link w:val="25"/>
    <w:rsid w:val="00514E00"/>
    <w:rPr>
      <w:sz w:val="24"/>
    </w:rPr>
  </w:style>
  <w:style w:type="paragraph" w:styleId="33">
    <w:name w:val="toc 3"/>
    <w:next w:val="a"/>
    <w:link w:val="34"/>
    <w:uiPriority w:val="39"/>
    <w:rsid w:val="00514E00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sid w:val="00514E00"/>
    <w:rPr>
      <w:rFonts w:ascii="XO Thames" w:hAnsi="XO Thames"/>
      <w:sz w:val="28"/>
    </w:rPr>
  </w:style>
  <w:style w:type="paragraph" w:styleId="a9">
    <w:name w:val="Body Text Indent"/>
    <w:basedOn w:val="a"/>
    <w:link w:val="aa"/>
    <w:rsid w:val="00514E00"/>
    <w:pPr>
      <w:ind w:firstLine="440"/>
      <w:jc w:val="both"/>
    </w:pPr>
  </w:style>
  <w:style w:type="character" w:customStyle="1" w:styleId="aa">
    <w:name w:val="Основной текст с отступом Знак"/>
    <w:basedOn w:val="1"/>
    <w:link w:val="a9"/>
    <w:rsid w:val="00514E00"/>
    <w:rPr>
      <w:sz w:val="24"/>
    </w:rPr>
  </w:style>
  <w:style w:type="paragraph" w:customStyle="1" w:styleId="15">
    <w:name w:val="Обычный1"/>
    <w:link w:val="16"/>
    <w:rsid w:val="00514E00"/>
    <w:rPr>
      <w:sz w:val="24"/>
    </w:rPr>
  </w:style>
  <w:style w:type="character" w:customStyle="1" w:styleId="16">
    <w:name w:val="Обычный1"/>
    <w:link w:val="15"/>
    <w:rsid w:val="00514E00"/>
    <w:rPr>
      <w:sz w:val="24"/>
    </w:rPr>
  </w:style>
  <w:style w:type="paragraph" w:customStyle="1" w:styleId="27">
    <w:name w:val="Гиперссылка2"/>
    <w:link w:val="28"/>
    <w:rsid w:val="00514E00"/>
    <w:rPr>
      <w:color w:val="0000FF"/>
      <w:u w:val="single"/>
    </w:rPr>
  </w:style>
  <w:style w:type="character" w:customStyle="1" w:styleId="28">
    <w:name w:val="Гиперссылка2"/>
    <w:link w:val="27"/>
    <w:rsid w:val="00514E00"/>
    <w:rPr>
      <w:color w:val="0000FF"/>
      <w:u w:val="single"/>
    </w:rPr>
  </w:style>
  <w:style w:type="character" w:customStyle="1" w:styleId="50">
    <w:name w:val="Заголовок 5 Знак"/>
    <w:link w:val="5"/>
    <w:rsid w:val="00514E00"/>
    <w:rPr>
      <w:rFonts w:ascii="XO Thames" w:hAnsi="XO Thames"/>
      <w:b/>
      <w:sz w:val="22"/>
    </w:rPr>
  </w:style>
  <w:style w:type="paragraph" w:customStyle="1" w:styleId="ConsNormal">
    <w:name w:val="ConsNormal"/>
    <w:link w:val="ConsNormal0"/>
    <w:rsid w:val="00514E00"/>
    <w:pPr>
      <w:widowControl w:val="0"/>
      <w:ind w:right="19772" w:firstLine="720"/>
    </w:pPr>
    <w:rPr>
      <w:rFonts w:ascii="Arial" w:hAnsi="Arial"/>
      <w:sz w:val="28"/>
    </w:rPr>
  </w:style>
  <w:style w:type="character" w:customStyle="1" w:styleId="ConsNormal0">
    <w:name w:val="ConsNormal"/>
    <w:link w:val="ConsNormal"/>
    <w:rsid w:val="00514E00"/>
    <w:rPr>
      <w:rFonts w:ascii="Arial" w:hAnsi="Arial"/>
      <w:sz w:val="28"/>
    </w:rPr>
  </w:style>
  <w:style w:type="paragraph" w:customStyle="1" w:styleId="17">
    <w:name w:val="Обычный1"/>
    <w:link w:val="18"/>
    <w:rsid w:val="00514E00"/>
    <w:rPr>
      <w:sz w:val="24"/>
    </w:rPr>
  </w:style>
  <w:style w:type="character" w:customStyle="1" w:styleId="18">
    <w:name w:val="Обычный1"/>
    <w:link w:val="17"/>
    <w:rsid w:val="00514E00"/>
    <w:rPr>
      <w:sz w:val="24"/>
    </w:rPr>
  </w:style>
  <w:style w:type="character" w:customStyle="1" w:styleId="11">
    <w:name w:val="Заголовок 1 Знак"/>
    <w:basedOn w:val="1"/>
    <w:link w:val="10"/>
    <w:rsid w:val="00514E00"/>
    <w:rPr>
      <w:b/>
      <w:sz w:val="52"/>
    </w:rPr>
  </w:style>
  <w:style w:type="paragraph" w:customStyle="1" w:styleId="ConsNonformat">
    <w:name w:val="ConsNonformat"/>
    <w:link w:val="ConsNonformat0"/>
    <w:rsid w:val="00514E00"/>
    <w:pPr>
      <w:widowControl w:val="0"/>
      <w:ind w:right="19772"/>
    </w:pPr>
    <w:rPr>
      <w:rFonts w:ascii="Courier New" w:hAnsi="Courier New"/>
      <w:sz w:val="28"/>
    </w:rPr>
  </w:style>
  <w:style w:type="character" w:customStyle="1" w:styleId="ConsNonformat0">
    <w:name w:val="ConsNonformat"/>
    <w:link w:val="ConsNonformat"/>
    <w:rsid w:val="00514E00"/>
    <w:rPr>
      <w:rFonts w:ascii="Courier New" w:hAnsi="Courier New"/>
      <w:sz w:val="28"/>
    </w:rPr>
  </w:style>
  <w:style w:type="paragraph" w:customStyle="1" w:styleId="19">
    <w:name w:val="Гиперссылка1"/>
    <w:link w:val="ab"/>
    <w:rsid w:val="00514E00"/>
    <w:rPr>
      <w:color w:val="0000FF"/>
      <w:u w:val="single"/>
    </w:rPr>
  </w:style>
  <w:style w:type="character" w:styleId="ab">
    <w:name w:val="Hyperlink"/>
    <w:link w:val="19"/>
    <w:rsid w:val="00514E00"/>
    <w:rPr>
      <w:color w:val="0000FF"/>
      <w:u w:val="single"/>
    </w:rPr>
  </w:style>
  <w:style w:type="paragraph" w:customStyle="1" w:styleId="Footnote">
    <w:name w:val="Footnote"/>
    <w:link w:val="Footnote0"/>
    <w:rsid w:val="00514E0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514E00"/>
    <w:rPr>
      <w:rFonts w:ascii="XO Thames" w:hAnsi="XO Thames"/>
      <w:sz w:val="22"/>
    </w:rPr>
  </w:style>
  <w:style w:type="paragraph" w:styleId="1a">
    <w:name w:val="toc 1"/>
    <w:next w:val="a"/>
    <w:link w:val="1b"/>
    <w:uiPriority w:val="39"/>
    <w:rsid w:val="00514E00"/>
    <w:rPr>
      <w:rFonts w:ascii="XO Thames" w:hAnsi="XO Thames"/>
      <w:b/>
      <w:sz w:val="28"/>
    </w:rPr>
  </w:style>
  <w:style w:type="character" w:customStyle="1" w:styleId="1b">
    <w:name w:val="Оглавление 1 Знак"/>
    <w:link w:val="1a"/>
    <w:rsid w:val="00514E00"/>
    <w:rPr>
      <w:rFonts w:ascii="XO Thames" w:hAnsi="XO Thames"/>
      <w:b/>
      <w:sz w:val="28"/>
    </w:rPr>
  </w:style>
  <w:style w:type="paragraph" w:styleId="ac">
    <w:name w:val="Balloon Text"/>
    <w:basedOn w:val="a"/>
    <w:link w:val="ad"/>
    <w:rsid w:val="00514E00"/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sid w:val="00514E00"/>
    <w:rPr>
      <w:rFonts w:ascii="Tahoma" w:hAnsi="Tahoma"/>
      <w:sz w:val="16"/>
    </w:rPr>
  </w:style>
  <w:style w:type="paragraph" w:styleId="ae">
    <w:name w:val="No Spacing"/>
    <w:link w:val="af"/>
    <w:rsid w:val="00514E00"/>
    <w:rPr>
      <w:sz w:val="24"/>
    </w:rPr>
  </w:style>
  <w:style w:type="character" w:customStyle="1" w:styleId="af">
    <w:name w:val="Без интервала Знак"/>
    <w:link w:val="ae"/>
    <w:rsid w:val="00514E00"/>
    <w:rPr>
      <w:sz w:val="24"/>
    </w:rPr>
  </w:style>
  <w:style w:type="paragraph" w:customStyle="1" w:styleId="ConsPlusNormal">
    <w:name w:val="ConsPlusNormal"/>
    <w:link w:val="ConsPlusNormal0"/>
    <w:rsid w:val="00514E0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sid w:val="00514E00"/>
    <w:rPr>
      <w:rFonts w:ascii="Arial" w:hAnsi="Arial"/>
    </w:rPr>
  </w:style>
  <w:style w:type="paragraph" w:customStyle="1" w:styleId="HeaderandFooter">
    <w:name w:val="Header and Footer"/>
    <w:link w:val="HeaderandFooter0"/>
    <w:rsid w:val="00514E0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514E00"/>
    <w:rPr>
      <w:rFonts w:ascii="XO Thames" w:hAnsi="XO Thames"/>
    </w:rPr>
  </w:style>
  <w:style w:type="paragraph" w:styleId="9">
    <w:name w:val="toc 9"/>
    <w:next w:val="a"/>
    <w:link w:val="90"/>
    <w:uiPriority w:val="39"/>
    <w:rsid w:val="00514E00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514E00"/>
    <w:rPr>
      <w:rFonts w:ascii="XO Thames" w:hAnsi="XO Thames"/>
      <w:sz w:val="28"/>
    </w:rPr>
  </w:style>
  <w:style w:type="paragraph" w:customStyle="1" w:styleId="1c">
    <w:name w:val="Основной шрифт абзаца1"/>
    <w:link w:val="1d"/>
    <w:rsid w:val="00514E00"/>
  </w:style>
  <w:style w:type="character" w:customStyle="1" w:styleId="1d">
    <w:name w:val="Основной шрифт абзаца1"/>
    <w:link w:val="1c"/>
    <w:rsid w:val="00514E00"/>
  </w:style>
  <w:style w:type="paragraph" w:styleId="8">
    <w:name w:val="toc 8"/>
    <w:next w:val="a"/>
    <w:link w:val="80"/>
    <w:uiPriority w:val="39"/>
    <w:rsid w:val="00514E00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514E00"/>
    <w:rPr>
      <w:rFonts w:ascii="XO Thames" w:hAnsi="XO Thames"/>
      <w:sz w:val="28"/>
    </w:rPr>
  </w:style>
  <w:style w:type="paragraph" w:styleId="af0">
    <w:name w:val="List Paragraph"/>
    <w:basedOn w:val="a"/>
    <w:link w:val="af1"/>
    <w:rsid w:val="00514E00"/>
    <w:pPr>
      <w:ind w:left="720"/>
      <w:contextualSpacing/>
    </w:pPr>
  </w:style>
  <w:style w:type="character" w:customStyle="1" w:styleId="af1">
    <w:name w:val="Абзац списка Знак"/>
    <w:basedOn w:val="1"/>
    <w:link w:val="af0"/>
    <w:rsid w:val="00514E00"/>
    <w:rPr>
      <w:sz w:val="24"/>
    </w:rPr>
  </w:style>
  <w:style w:type="paragraph" w:customStyle="1" w:styleId="1e">
    <w:name w:val="Гиперссылка1"/>
    <w:link w:val="1f"/>
    <w:rsid w:val="00514E00"/>
    <w:rPr>
      <w:color w:val="0000FF"/>
      <w:u w:val="single"/>
    </w:rPr>
  </w:style>
  <w:style w:type="character" w:customStyle="1" w:styleId="1f">
    <w:name w:val="Гиперссылка1"/>
    <w:link w:val="1e"/>
    <w:rsid w:val="00514E00"/>
    <w:rPr>
      <w:color w:val="0000FF"/>
      <w:u w:val="single"/>
    </w:rPr>
  </w:style>
  <w:style w:type="paragraph" w:customStyle="1" w:styleId="1f0">
    <w:name w:val="Знак сноски1"/>
    <w:basedOn w:val="1c"/>
    <w:link w:val="1f1"/>
    <w:rsid w:val="00514E00"/>
    <w:rPr>
      <w:vertAlign w:val="superscript"/>
    </w:rPr>
  </w:style>
  <w:style w:type="character" w:customStyle="1" w:styleId="1f1">
    <w:name w:val="Знак сноски1"/>
    <w:basedOn w:val="1d"/>
    <w:link w:val="1f0"/>
    <w:rsid w:val="00514E00"/>
    <w:rPr>
      <w:vertAlign w:val="superscript"/>
    </w:rPr>
  </w:style>
  <w:style w:type="paragraph" w:customStyle="1" w:styleId="1f2">
    <w:name w:val="Основной шрифт абзаца1"/>
    <w:link w:val="1f3"/>
    <w:rsid w:val="00514E00"/>
  </w:style>
  <w:style w:type="character" w:customStyle="1" w:styleId="1f3">
    <w:name w:val="Основной шрифт абзаца1"/>
    <w:link w:val="1f2"/>
    <w:rsid w:val="00514E00"/>
  </w:style>
  <w:style w:type="paragraph" w:styleId="51">
    <w:name w:val="toc 5"/>
    <w:next w:val="a"/>
    <w:link w:val="52"/>
    <w:uiPriority w:val="39"/>
    <w:rsid w:val="00514E00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514E00"/>
    <w:rPr>
      <w:rFonts w:ascii="XO Thames" w:hAnsi="XO Thames"/>
      <w:sz w:val="28"/>
    </w:rPr>
  </w:style>
  <w:style w:type="paragraph" w:customStyle="1" w:styleId="1f4">
    <w:name w:val="Обычный1"/>
    <w:link w:val="1f5"/>
    <w:rsid w:val="00514E00"/>
    <w:rPr>
      <w:sz w:val="24"/>
    </w:rPr>
  </w:style>
  <w:style w:type="character" w:customStyle="1" w:styleId="1f5">
    <w:name w:val="Обычный1"/>
    <w:link w:val="1f4"/>
    <w:rsid w:val="00514E00"/>
    <w:rPr>
      <w:sz w:val="24"/>
    </w:rPr>
  </w:style>
  <w:style w:type="paragraph" w:styleId="af2">
    <w:name w:val="Subtitle"/>
    <w:basedOn w:val="a"/>
    <w:link w:val="af3"/>
    <w:uiPriority w:val="11"/>
    <w:qFormat/>
    <w:rsid w:val="00514E00"/>
    <w:pPr>
      <w:jc w:val="center"/>
    </w:pPr>
    <w:rPr>
      <w:sz w:val="32"/>
    </w:rPr>
  </w:style>
  <w:style w:type="character" w:customStyle="1" w:styleId="af3">
    <w:name w:val="Подзаголовок Знак"/>
    <w:basedOn w:val="1"/>
    <w:link w:val="af2"/>
    <w:rsid w:val="00514E00"/>
    <w:rPr>
      <w:sz w:val="32"/>
    </w:rPr>
  </w:style>
  <w:style w:type="paragraph" w:customStyle="1" w:styleId="1f6">
    <w:name w:val="Основной шрифт абзаца1"/>
    <w:link w:val="1f7"/>
    <w:rsid w:val="00514E00"/>
  </w:style>
  <w:style w:type="character" w:customStyle="1" w:styleId="1f7">
    <w:name w:val="Основной шрифт абзаца1"/>
    <w:link w:val="1f6"/>
    <w:rsid w:val="00514E00"/>
  </w:style>
  <w:style w:type="paragraph" w:styleId="af4">
    <w:name w:val="Title"/>
    <w:basedOn w:val="a"/>
    <w:link w:val="af5"/>
    <w:uiPriority w:val="10"/>
    <w:qFormat/>
    <w:rsid w:val="00514E00"/>
    <w:pPr>
      <w:jc w:val="center"/>
    </w:pPr>
    <w:rPr>
      <w:sz w:val="44"/>
    </w:rPr>
  </w:style>
  <w:style w:type="character" w:customStyle="1" w:styleId="af5">
    <w:name w:val="Название Знак"/>
    <w:basedOn w:val="1"/>
    <w:link w:val="af4"/>
    <w:rsid w:val="00514E00"/>
    <w:rPr>
      <w:sz w:val="44"/>
    </w:rPr>
  </w:style>
  <w:style w:type="paragraph" w:styleId="af6">
    <w:name w:val="Plain Text"/>
    <w:basedOn w:val="a"/>
    <w:link w:val="af7"/>
    <w:rsid w:val="00514E00"/>
    <w:rPr>
      <w:rFonts w:ascii="Courier New" w:hAnsi="Courier New"/>
      <w:sz w:val="20"/>
    </w:rPr>
  </w:style>
  <w:style w:type="character" w:customStyle="1" w:styleId="af7">
    <w:name w:val="Текст Знак"/>
    <w:basedOn w:val="1"/>
    <w:link w:val="af6"/>
    <w:rsid w:val="00514E00"/>
    <w:rPr>
      <w:rFonts w:ascii="Courier New" w:hAnsi="Courier New"/>
      <w:sz w:val="20"/>
    </w:rPr>
  </w:style>
  <w:style w:type="character" w:customStyle="1" w:styleId="40">
    <w:name w:val="Заголовок 4 Знак"/>
    <w:link w:val="4"/>
    <w:rsid w:val="00514E00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514E00"/>
    <w:rPr>
      <w:rFonts w:ascii="XO Thames" w:hAnsi="XO Thames"/>
      <w:b/>
      <w:sz w:val="28"/>
    </w:rPr>
  </w:style>
  <w:style w:type="table" w:styleId="af8">
    <w:name w:val="Table Grid"/>
    <w:basedOn w:val="a1"/>
    <w:rsid w:val="00514E0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0">
    <w:name w:val="Заголовок 7 Знак"/>
    <w:basedOn w:val="a0"/>
    <w:link w:val="7"/>
    <w:uiPriority w:val="9"/>
    <w:semiHidden/>
    <w:rsid w:val="00951BCC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internet.garant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internet.garant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document/redirect/71393500/0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internet.garant.ru/document/redirect/12112604/1600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document/redirect/12112604/472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3623</Words>
  <Characters>20655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KomlevaNA</dc:creator>
  <cp:lastModifiedBy>User</cp:lastModifiedBy>
  <cp:revision>2</cp:revision>
  <cp:lastPrinted>2025-12-25T06:29:00Z</cp:lastPrinted>
  <dcterms:created xsi:type="dcterms:W3CDTF">2026-01-03T06:59:00Z</dcterms:created>
  <dcterms:modified xsi:type="dcterms:W3CDTF">2026-01-03T06:59:00Z</dcterms:modified>
</cp:coreProperties>
</file>