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отклонение от предельных параметров разрешенного размера, вновь образованным участкам расположенных по адресу: Республика Башкортостан, Гафурийский район, Табынский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/с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 w:rsidR="00087682">
        <w:rPr>
          <w:rFonts w:ascii="Times New Roman" w:hAnsi="Times New Roman"/>
          <w:sz w:val="28"/>
          <w:szCs w:val="28"/>
        </w:rPr>
        <w:t>01 декабря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здание АСП Табынский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Гумеров </w:t>
      </w:r>
      <w:proofErr w:type="spellStart"/>
      <w:r>
        <w:rPr>
          <w:rFonts w:ascii="Times New Roman" w:hAnsi="Times New Roman"/>
          <w:sz w:val="28"/>
          <w:szCs w:val="28"/>
        </w:rPr>
        <w:t>Фидан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Фанурович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</w:t>
      </w:r>
      <w:r w:rsidR="00087682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 МР Гафурийский район Республики Башкортостан о предоставлении разрешения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по адресу:</w:t>
      </w:r>
      <w:proofErr w:type="gramEnd"/>
      <w:r w:rsidR="001F46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 w:rsidR="001F46E9">
        <w:rPr>
          <w:rFonts w:ascii="Times New Roman" w:hAnsi="Times New Roman"/>
          <w:sz w:val="28"/>
          <w:szCs w:val="28"/>
        </w:rPr>
        <w:t>Гафури</w:t>
      </w:r>
      <w:proofErr w:type="spellEnd"/>
      <w:r w:rsidR="001F46E9">
        <w:rPr>
          <w:rFonts w:ascii="Times New Roman" w:hAnsi="Times New Roman"/>
          <w:sz w:val="28"/>
          <w:szCs w:val="28"/>
        </w:rPr>
        <w:t>, д.24</w:t>
      </w:r>
    </w:p>
    <w:p w:rsidR="007C0490" w:rsidRPr="00626895" w:rsidRDefault="007C0490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8"/>
          <w:szCs w:val="28"/>
        </w:rPr>
        <w:t>фурийского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1F46E9">
        <w:rPr>
          <w:rFonts w:ascii="Times New Roman" w:hAnsi="Times New Roman"/>
          <w:sz w:val="28"/>
          <w:szCs w:val="28"/>
        </w:rPr>
        <w:t>26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Председатель: Публичные слушания объявляю открытыми.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r>
        <w:rPr>
          <w:rFonts w:ascii="Times New Roman" w:hAnsi="Times New Roman"/>
          <w:sz w:val="28"/>
          <w:szCs w:val="28"/>
        </w:rPr>
        <w:t>Креховой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7C0490" w:rsidRPr="008055D8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lastRenderedPageBreak/>
        <w:t xml:space="preserve">Слово предоставляется заявителю </w:t>
      </w:r>
      <w:proofErr w:type="spellStart"/>
      <w:r w:rsidR="001F46E9">
        <w:rPr>
          <w:rFonts w:ascii="Times New Roman" w:hAnsi="Times New Roman"/>
          <w:sz w:val="28"/>
          <w:szCs w:val="28"/>
        </w:rPr>
        <w:t>Зайнуллиной</w:t>
      </w:r>
      <w:proofErr w:type="spellEnd"/>
      <w:r w:rsidR="001F46E9">
        <w:rPr>
          <w:rFonts w:ascii="Times New Roman" w:hAnsi="Times New Roman"/>
          <w:sz w:val="28"/>
          <w:szCs w:val="28"/>
        </w:rPr>
        <w:t xml:space="preserve"> А.М.</w:t>
      </w:r>
    </w:p>
    <w:p w:rsidR="007C0490" w:rsidRPr="002D4583" w:rsidRDefault="001F46E9" w:rsidP="00275A8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Зайнуллина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А.М.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земельн</w:t>
      </w:r>
      <w:r w:rsidR="001F46E9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>, расположенн</w:t>
      </w:r>
      <w:r w:rsidR="001F46E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адресу: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>, Гафурийский район, с.</w:t>
      </w:r>
      <w:r w:rsidR="001F46E9"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 w:rsidR="001F46E9">
        <w:rPr>
          <w:rFonts w:ascii="Times New Roman" w:hAnsi="Times New Roman"/>
          <w:sz w:val="28"/>
          <w:szCs w:val="28"/>
        </w:rPr>
        <w:t>Гафури</w:t>
      </w:r>
      <w:proofErr w:type="spellEnd"/>
      <w:r w:rsidR="001F46E9">
        <w:rPr>
          <w:rFonts w:ascii="Times New Roman" w:hAnsi="Times New Roman"/>
          <w:sz w:val="28"/>
          <w:szCs w:val="28"/>
        </w:rPr>
        <w:t>, д.24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C0490" w:rsidRPr="00162296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b/>
          <w:sz w:val="28"/>
          <w:szCs w:val="28"/>
        </w:rPr>
        <w:t>Решение:</w:t>
      </w:r>
      <w:r w:rsidRPr="00162296">
        <w:rPr>
          <w:rFonts w:ascii="Times New Roman" w:hAnsi="Times New Roman"/>
          <w:sz w:val="28"/>
          <w:szCs w:val="28"/>
        </w:rPr>
        <w:t xml:space="preserve"> Публичные слушания по предоставлению разрешения на отклонение от предельных параметров разрешенного размера: </w:t>
      </w:r>
    </w:p>
    <w:p w:rsidR="007C0490" w:rsidRPr="001C6FF5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</w:t>
      </w:r>
      <w:r w:rsidRPr="001C6FF5">
        <w:rPr>
          <w:rFonts w:ascii="Times New Roman" w:hAnsi="Times New Roman"/>
          <w:sz w:val="28"/>
          <w:szCs w:val="28"/>
        </w:rPr>
        <w:t>12070</w:t>
      </w:r>
      <w:r w:rsidR="008A2C49">
        <w:rPr>
          <w:rFonts w:ascii="Times New Roman" w:hAnsi="Times New Roman"/>
          <w:sz w:val="28"/>
          <w:szCs w:val="28"/>
        </w:rPr>
        <w:t>6</w:t>
      </w:r>
      <w:r w:rsidRPr="001C6FF5">
        <w:rPr>
          <w:rFonts w:ascii="Times New Roman" w:hAnsi="Times New Roman"/>
          <w:sz w:val="28"/>
          <w:szCs w:val="28"/>
        </w:rPr>
        <w:t>:ЗУ</w:t>
      </w:r>
      <w:proofErr w:type="gramStart"/>
      <w:r w:rsidRPr="001C6FF5">
        <w:rPr>
          <w:rFonts w:ascii="Times New Roman" w:hAnsi="Times New Roman"/>
          <w:sz w:val="28"/>
          <w:szCs w:val="28"/>
        </w:rPr>
        <w:t>1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</w:t>
      </w:r>
      <w:r w:rsidR="008A2C49">
        <w:rPr>
          <w:rFonts w:ascii="Times New Roman" w:hAnsi="Times New Roman"/>
          <w:sz w:val="28"/>
          <w:szCs w:val="28"/>
        </w:rPr>
        <w:t>513</w:t>
      </w:r>
      <w:r w:rsidRPr="001C6F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с. Табынское, ул.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</w:t>
      </w:r>
      <w:proofErr w:type="spellEnd"/>
      <w:r w:rsidRPr="001C6FF5">
        <w:rPr>
          <w:rFonts w:ascii="Times New Roman" w:hAnsi="Times New Roman"/>
          <w:sz w:val="28"/>
          <w:szCs w:val="28"/>
        </w:rPr>
        <w:t>, д.</w:t>
      </w:r>
      <w:r w:rsidR="008A2C49">
        <w:rPr>
          <w:rFonts w:ascii="Times New Roman" w:hAnsi="Times New Roman"/>
          <w:sz w:val="28"/>
          <w:szCs w:val="28"/>
        </w:rPr>
        <w:t>24</w:t>
      </w:r>
      <w:r w:rsidR="006B70E0">
        <w:rPr>
          <w:rFonts w:ascii="Times New Roman" w:hAnsi="Times New Roman"/>
          <w:sz w:val="28"/>
          <w:szCs w:val="28"/>
        </w:rPr>
        <w:t>.</w:t>
      </w:r>
    </w:p>
    <w:p w:rsidR="007C0490" w:rsidRPr="00162296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считать состоявшимися, выдать положительное заключение.</w:t>
      </w:r>
    </w:p>
    <w:p w:rsidR="007C0490" w:rsidRDefault="007C049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Гумеров</w:t>
      </w: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8A2C49" w:rsidRPr="008A2C49" w:rsidRDefault="007C0490" w:rsidP="008A2C49">
      <w:pPr>
        <w:jc w:val="center"/>
        <w:rPr>
          <w:rFonts w:ascii="Times New Roman" w:hAnsi="Times New Roman"/>
          <w:b/>
          <w:sz w:val="28"/>
          <w:szCs w:val="28"/>
        </w:rPr>
      </w:pPr>
      <w:r w:rsidRPr="008A2C49">
        <w:rPr>
          <w:rFonts w:ascii="Times New Roman" w:hAnsi="Times New Roman"/>
          <w:b/>
          <w:sz w:val="28"/>
          <w:szCs w:val="28"/>
        </w:rPr>
        <w:t xml:space="preserve">по результатам публичных слушаний по вопросу предоставления  разрешения на отклонение от предельных параметров разрешенного </w:t>
      </w:r>
      <w:r w:rsidR="008A2C49" w:rsidRPr="008A2C49">
        <w:rPr>
          <w:rFonts w:ascii="Times New Roman" w:hAnsi="Times New Roman"/>
          <w:b/>
          <w:sz w:val="28"/>
          <w:szCs w:val="28"/>
        </w:rPr>
        <w:t>размера, вновь образованн</w:t>
      </w:r>
      <w:r w:rsidR="008A2C49" w:rsidRPr="008A2C49">
        <w:rPr>
          <w:rFonts w:ascii="Times New Roman" w:hAnsi="Times New Roman"/>
          <w:b/>
          <w:sz w:val="28"/>
          <w:szCs w:val="28"/>
        </w:rPr>
        <w:t>ого участка</w:t>
      </w:r>
      <w:r w:rsidRPr="008A2C49">
        <w:rPr>
          <w:rFonts w:ascii="Times New Roman" w:hAnsi="Times New Roman"/>
          <w:b/>
          <w:sz w:val="28"/>
          <w:szCs w:val="28"/>
        </w:rPr>
        <w:t xml:space="preserve">  </w:t>
      </w:r>
    </w:p>
    <w:p w:rsidR="007C0490" w:rsidRPr="002D4583" w:rsidRDefault="008A2C49" w:rsidP="008A2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декабря</w:t>
      </w:r>
      <w:r w:rsidR="007C049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7C0490">
          <w:rPr>
            <w:rFonts w:ascii="Times New Roman" w:hAnsi="Times New Roman"/>
            <w:sz w:val="28"/>
            <w:szCs w:val="28"/>
          </w:rPr>
          <w:t>2025</w:t>
        </w:r>
        <w:r w:rsidR="007C0490"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7C0490"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 w:rsidR="008A2C49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</w:t>
      </w:r>
      <w:r w:rsidR="008A2C49">
        <w:rPr>
          <w:rFonts w:ascii="Times New Roman" w:hAnsi="Times New Roman"/>
          <w:sz w:val="28"/>
          <w:szCs w:val="28"/>
        </w:rPr>
        <w:t xml:space="preserve">размера, вновь образованного участка </w:t>
      </w:r>
      <w:r w:rsidRPr="002D4583">
        <w:rPr>
          <w:rFonts w:ascii="Times New Roman" w:hAnsi="Times New Roman"/>
          <w:sz w:val="28"/>
          <w:szCs w:val="28"/>
        </w:rPr>
        <w:t>и решили:</w:t>
      </w:r>
    </w:p>
    <w:p w:rsidR="007C0490" w:rsidRPr="001C6FF5" w:rsidRDefault="007C0490" w:rsidP="008A2C49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</w:t>
      </w:r>
      <w:r w:rsidR="008A2C49">
        <w:rPr>
          <w:rFonts w:ascii="Times New Roman" w:hAnsi="Times New Roman"/>
          <w:sz w:val="28"/>
          <w:szCs w:val="28"/>
        </w:rPr>
        <w:t>ого участка</w:t>
      </w:r>
      <w:r w:rsidRPr="00162296">
        <w:rPr>
          <w:rFonts w:ascii="Times New Roman" w:hAnsi="Times New Roman"/>
          <w:sz w:val="28"/>
          <w:szCs w:val="28"/>
        </w:rPr>
        <w:t xml:space="preserve"> с условным кадастровым номером 02:19:12070</w:t>
      </w:r>
      <w:r w:rsidR="008A2C49">
        <w:rPr>
          <w:rFonts w:ascii="Times New Roman" w:hAnsi="Times New Roman"/>
          <w:sz w:val="28"/>
          <w:szCs w:val="28"/>
        </w:rPr>
        <w:t>6</w:t>
      </w:r>
      <w:r w:rsidRPr="00162296">
        <w:rPr>
          <w:rFonts w:ascii="Times New Roman" w:hAnsi="Times New Roman"/>
          <w:sz w:val="28"/>
          <w:szCs w:val="28"/>
        </w:rPr>
        <w:t>:ЗУ</w:t>
      </w:r>
      <w:proofErr w:type="gramStart"/>
      <w:r w:rsidRPr="00162296">
        <w:rPr>
          <w:rFonts w:ascii="Times New Roman" w:hAnsi="Times New Roman"/>
          <w:sz w:val="28"/>
          <w:szCs w:val="28"/>
        </w:rPr>
        <w:t>1</w:t>
      </w:r>
      <w:proofErr w:type="gramEnd"/>
      <w:r w:rsidRPr="00162296">
        <w:rPr>
          <w:rFonts w:ascii="Times New Roman" w:hAnsi="Times New Roman"/>
          <w:sz w:val="28"/>
          <w:szCs w:val="28"/>
        </w:rPr>
        <w:t xml:space="preserve"> площадью </w:t>
      </w:r>
      <w:r w:rsidR="008A2C49">
        <w:rPr>
          <w:rFonts w:ascii="Times New Roman" w:hAnsi="Times New Roman"/>
          <w:sz w:val="28"/>
          <w:szCs w:val="28"/>
        </w:rPr>
        <w:t>513</w:t>
      </w:r>
      <w:r w:rsidRPr="001622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6">
        <w:rPr>
          <w:rFonts w:ascii="Times New Roman" w:hAnsi="Times New Roman"/>
          <w:sz w:val="28"/>
          <w:szCs w:val="28"/>
        </w:rPr>
        <w:t>кв.м</w:t>
      </w:r>
      <w:proofErr w:type="spellEnd"/>
      <w:r w:rsidRPr="00162296">
        <w:rPr>
          <w:rFonts w:ascii="Times New Roman" w:hAnsi="Times New Roman"/>
          <w:sz w:val="28"/>
          <w:szCs w:val="28"/>
        </w:rPr>
        <w:t xml:space="preserve">., расположенного по адресу: РБ, Гафурийский район, с. Табынское, ул. </w:t>
      </w:r>
      <w:proofErr w:type="spellStart"/>
      <w:r w:rsidRPr="00162296">
        <w:rPr>
          <w:rFonts w:ascii="Times New Roman" w:hAnsi="Times New Roman"/>
          <w:sz w:val="28"/>
          <w:szCs w:val="28"/>
        </w:rPr>
        <w:t>Гафури</w:t>
      </w:r>
      <w:proofErr w:type="spellEnd"/>
      <w:r w:rsidRPr="00162296">
        <w:rPr>
          <w:rFonts w:ascii="Times New Roman" w:hAnsi="Times New Roman"/>
          <w:sz w:val="28"/>
          <w:szCs w:val="28"/>
        </w:rPr>
        <w:t>, д.</w:t>
      </w:r>
      <w:r w:rsidR="008A2C49">
        <w:rPr>
          <w:rFonts w:ascii="Times New Roman" w:hAnsi="Times New Roman"/>
          <w:sz w:val="28"/>
          <w:szCs w:val="28"/>
        </w:rPr>
        <w:t>24</w:t>
      </w:r>
      <w:r w:rsidR="006B70E0">
        <w:rPr>
          <w:rFonts w:ascii="Times New Roman" w:hAnsi="Times New Roman"/>
          <w:sz w:val="28"/>
          <w:szCs w:val="28"/>
        </w:rPr>
        <w:t>.</w:t>
      </w:r>
    </w:p>
    <w:p w:rsidR="007C0490" w:rsidRDefault="007C0490" w:rsidP="00807F68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  <w:bookmarkStart w:id="0" w:name="_GoBack"/>
      <w:bookmarkEnd w:id="0"/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7C0490" w:rsidRDefault="007C0490" w:rsidP="00E1634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sectPr w:rsidR="007C0490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EC2"/>
    <w:rsid w:val="00037D84"/>
    <w:rsid w:val="00087682"/>
    <w:rsid w:val="000C5AD0"/>
    <w:rsid w:val="000D3D7F"/>
    <w:rsid w:val="00141EC2"/>
    <w:rsid w:val="00153E8B"/>
    <w:rsid w:val="00162296"/>
    <w:rsid w:val="00162F7F"/>
    <w:rsid w:val="001A62D9"/>
    <w:rsid w:val="001C6FF5"/>
    <w:rsid w:val="001F46E9"/>
    <w:rsid w:val="00275A84"/>
    <w:rsid w:val="002B36B2"/>
    <w:rsid w:val="002D4583"/>
    <w:rsid w:val="002F2B40"/>
    <w:rsid w:val="003B1E7D"/>
    <w:rsid w:val="004B7012"/>
    <w:rsid w:val="005D1670"/>
    <w:rsid w:val="00626895"/>
    <w:rsid w:val="00635C0A"/>
    <w:rsid w:val="00637AB1"/>
    <w:rsid w:val="006B70E0"/>
    <w:rsid w:val="0078385D"/>
    <w:rsid w:val="007A772D"/>
    <w:rsid w:val="007C0490"/>
    <w:rsid w:val="007E2166"/>
    <w:rsid w:val="008055D8"/>
    <w:rsid w:val="00807F68"/>
    <w:rsid w:val="00834608"/>
    <w:rsid w:val="00873EA5"/>
    <w:rsid w:val="008A2C49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BF46EF"/>
    <w:rsid w:val="00CE210C"/>
    <w:rsid w:val="00DE36E9"/>
    <w:rsid w:val="00E16340"/>
    <w:rsid w:val="00E46E9E"/>
    <w:rsid w:val="00E53B13"/>
    <w:rsid w:val="00E75376"/>
    <w:rsid w:val="00EA1854"/>
    <w:rsid w:val="00ED565A"/>
    <w:rsid w:val="00FC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0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ПУБЛИЧНЫХ СЛУШАНИЙ</vt:lpstr>
    </vt:vector>
  </TitlesOfParts>
  <Company>Krokoz™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creator>qqq</dc:creator>
  <cp:lastModifiedBy>User</cp:lastModifiedBy>
  <cp:revision>3</cp:revision>
  <cp:lastPrinted>2025-12-02T11:21:00Z</cp:lastPrinted>
  <dcterms:created xsi:type="dcterms:W3CDTF">2025-12-02T11:16:00Z</dcterms:created>
  <dcterms:modified xsi:type="dcterms:W3CDTF">2025-12-02T11:22:00Z</dcterms:modified>
</cp:coreProperties>
</file>